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u w:val="none"/>
          <w:lang w:val="en-US" w:eastAsia="zh-CN"/>
        </w:rPr>
      </w:pPr>
      <w:r>
        <w:rPr>
          <w:rFonts w:hint="eastAsia"/>
          <w:sz w:val="52"/>
          <w:szCs w:val="52"/>
          <w:u w:val="none"/>
          <w:lang w:val="en-US" w:eastAsia="zh-CN"/>
        </w:rPr>
        <w:t>2023年海南省琼山监狱预算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7"/>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rPr>
        <w:t>海南省琼山监狱</w:t>
      </w:r>
      <w:r>
        <w:rPr>
          <w:rFonts w:hint="eastAsia" w:ascii="黑体" w:hAnsi="黑体" w:eastAsia="黑体"/>
          <w:sz w:val="32"/>
          <w:szCs w:val="32"/>
          <w:u w:val="none"/>
        </w:rPr>
        <w:t>概况</w:t>
      </w:r>
    </w:p>
    <w:p>
      <w:pPr>
        <w:pStyle w:val="7"/>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7"/>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海南省琼山监狱</w:t>
      </w:r>
      <w:r>
        <w:rPr>
          <w:rFonts w:hint="eastAsia" w:ascii="黑体" w:hAnsi="黑体" w:eastAsia="黑体"/>
          <w:sz w:val="32"/>
          <w:szCs w:val="32"/>
          <w:u w:val="none"/>
        </w:rPr>
        <w:t>预算表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海南省琼山监狱</w:t>
      </w:r>
      <w:r>
        <w:rPr>
          <w:rFonts w:hint="eastAsia" w:ascii="黑体" w:hAnsi="黑体" w:eastAsia="黑体"/>
          <w:sz w:val="32"/>
          <w:szCs w:val="32"/>
          <w:u w:val="none"/>
        </w:rPr>
        <w:t>预算情况说明</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7"/>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7"/>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海南省琼山监狱</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7"/>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（一）</w:t>
      </w:r>
      <w:r>
        <w:rPr>
          <w:rFonts w:hint="eastAsia" w:ascii="仿宋_GB2312" w:hAnsi="仿宋_GB2312" w:eastAsia="仿宋_GB2312"/>
          <w:bCs/>
          <w:sz w:val="30"/>
          <w:szCs w:val="30"/>
        </w:rPr>
        <w:t xml:space="preserve">严格执行《监狱法》，履行国家法律赋予的刑罚执行机关职责； </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（二）</w:t>
      </w:r>
      <w:r>
        <w:rPr>
          <w:rFonts w:hint="eastAsia" w:ascii="仿宋_GB2312" w:hAnsi="仿宋_GB2312" w:eastAsia="仿宋_GB2312"/>
          <w:bCs/>
          <w:sz w:val="30"/>
          <w:szCs w:val="30"/>
        </w:rPr>
        <w:t>负责狱政管理、狱内侦查、生活卫生管理工作，维护监狱安全稳定；</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（三）</w:t>
      </w:r>
      <w:r>
        <w:rPr>
          <w:rFonts w:hint="eastAsia" w:ascii="仿宋_GB2312" w:hAnsi="仿宋_GB2312" w:eastAsia="仿宋_GB2312"/>
          <w:bCs/>
          <w:sz w:val="30"/>
          <w:szCs w:val="30"/>
        </w:rPr>
        <w:t>负责组织实施罪犯的思想教育、文化教育、职业技术教育和心理健康教育，不断提高罪犯教育改造效果；</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（四）</w:t>
      </w:r>
      <w:r>
        <w:rPr>
          <w:rFonts w:hint="eastAsia" w:ascii="仿宋_GB2312" w:hAnsi="仿宋_GB2312" w:eastAsia="仿宋_GB2312"/>
          <w:bCs/>
          <w:sz w:val="30"/>
          <w:szCs w:val="30"/>
        </w:rPr>
        <w:t>负责组织罪犯从事生产劳动，进行劳动改造，提高劳动技能；</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（五）</w:t>
      </w:r>
      <w:r>
        <w:rPr>
          <w:rFonts w:hint="eastAsia" w:ascii="仿宋_GB2312" w:hAnsi="仿宋_GB2312" w:eastAsia="仿宋_GB2312"/>
          <w:bCs/>
          <w:sz w:val="30"/>
          <w:szCs w:val="30"/>
        </w:rPr>
        <w:t>负责罪犯收监、监外执行、减刑、假释、申诉、控告、检举、刑满释放等刑罚执行，落实好刑事政策；</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（六）</w:t>
      </w:r>
      <w:r>
        <w:rPr>
          <w:rFonts w:hint="eastAsia" w:ascii="仿宋_GB2312" w:hAnsi="仿宋_GB2312" w:eastAsia="仿宋_GB2312"/>
          <w:bCs/>
          <w:sz w:val="30"/>
          <w:szCs w:val="30"/>
        </w:rPr>
        <w:t>负责监狱企业经营管理，落实安全生产和环境保护；</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（七）</w:t>
      </w:r>
      <w:r>
        <w:rPr>
          <w:rFonts w:hint="eastAsia" w:ascii="仿宋_GB2312" w:hAnsi="仿宋_GB2312" w:eastAsia="仿宋_GB2312"/>
          <w:bCs/>
          <w:sz w:val="30"/>
          <w:szCs w:val="30"/>
        </w:rPr>
        <w:t>负责监狱发展规划、基本建设、武器装备、狱政设施、财务及国有资产的管理；</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（八）</w:t>
      </w:r>
      <w:r>
        <w:rPr>
          <w:rFonts w:hint="eastAsia" w:ascii="仿宋_GB2312" w:hAnsi="仿宋_GB2312" w:eastAsia="仿宋_GB2312"/>
          <w:bCs/>
          <w:sz w:val="30"/>
          <w:szCs w:val="30"/>
        </w:rPr>
        <w:t>负责监狱民警队伍建设、思想政治和党风廉政建设工作；</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lang w:eastAsia="zh-CN"/>
        </w:rPr>
        <w:t>（九）</w:t>
      </w:r>
      <w:r>
        <w:rPr>
          <w:rFonts w:hint="eastAsia" w:ascii="仿宋_GB2312" w:hAnsi="仿宋_GB2312" w:eastAsia="仿宋_GB2312"/>
          <w:bCs/>
          <w:sz w:val="30"/>
          <w:szCs w:val="30"/>
        </w:rPr>
        <w:t>负责承办上级交办的其他工作。</w:t>
      </w:r>
    </w:p>
    <w:p>
      <w:pPr>
        <w:ind w:firstLine="640" w:firstLineChars="200"/>
        <w:rPr>
          <w:rFonts w:hint="eastAsia" w:ascii="黑体" w:hAnsi="黑体" w:eastAsia="黑体"/>
          <w:sz w:val="32"/>
          <w:szCs w:val="32"/>
          <w:u w:val="none"/>
        </w:rPr>
      </w:pPr>
    </w:p>
    <w:p>
      <w:pPr>
        <w:ind w:firstLine="640" w:firstLineChars="200"/>
        <w:rPr>
          <w:rFonts w:hint="eastAsia"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Times New Roman" w:hAnsi="Times New Roman" w:eastAsia="黑体" w:cs="Times New Roman"/>
          <w:sz w:val="36"/>
          <w:szCs w:val="36"/>
        </w:rPr>
        <w:t xml:space="preserve"> </w:t>
      </w:r>
      <w:r>
        <w:rPr>
          <w:rFonts w:hint="eastAsia" w:ascii="黑体" w:hAnsi="黑体" w:eastAsia="黑体"/>
          <w:sz w:val="32"/>
          <w:szCs w:val="32"/>
          <w:u w:val="none"/>
        </w:rPr>
        <w:t>海南省琼山监狱预算表</w:t>
      </w:r>
    </w:p>
    <w:p>
      <w:pPr>
        <w:ind w:firstLine="640" w:firstLineChars="200"/>
        <w:rPr>
          <w:rFonts w:hint="eastAsia" w:ascii="黑体" w:hAnsi="黑体" w:eastAsia="黑体"/>
          <w:sz w:val="32"/>
          <w:szCs w:val="32"/>
          <w:u w:val="none"/>
        </w:rPr>
      </w:pPr>
    </w:p>
    <w:p>
      <w:pPr>
        <w:jc w:val="both"/>
        <w:rPr>
          <w:rFonts w:ascii="仿宋_GB2312" w:hAnsi="黑体" w:eastAsia="仿宋_GB2312"/>
          <w:b/>
          <w:sz w:val="32"/>
          <w:szCs w:val="32"/>
          <w:u w:val="none"/>
        </w:rPr>
      </w:pPr>
      <w:r>
        <w:rPr>
          <w:rFonts w:hint="eastAsia" w:ascii="仿宋_GB2312" w:hAnsi="黑体" w:eastAsia="仿宋_GB2312"/>
          <w:b/>
          <w:sz w:val="32"/>
          <w:szCs w:val="32"/>
          <w:u w:val="none"/>
        </w:rPr>
        <w:t>（此部分内容详见202</w:t>
      </w:r>
      <w:r>
        <w:rPr>
          <w:rFonts w:hint="eastAsia" w:ascii="仿宋_GB2312" w:hAnsi="黑体" w:eastAsia="仿宋_GB2312"/>
          <w:b/>
          <w:sz w:val="32"/>
          <w:szCs w:val="32"/>
          <w:u w:val="none"/>
          <w:lang w:val="en-US" w:eastAsia="zh-CN"/>
        </w:rPr>
        <w:t>3</w:t>
      </w:r>
      <w:r>
        <w:rPr>
          <w:rFonts w:hint="eastAsia" w:ascii="仿宋_GB2312" w:hAnsi="黑体" w:eastAsia="仿宋_GB2312"/>
          <w:b/>
          <w:sz w:val="32"/>
          <w:szCs w:val="32"/>
          <w:u w:val="none"/>
        </w:rPr>
        <w:t>年海南省琼山监狱预算公开表）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Times New Roman" w:hAnsi="Times New Roman" w:eastAsia="黑体" w:cs="Times New Roman"/>
          <w:sz w:val="36"/>
          <w:szCs w:val="36"/>
        </w:rPr>
        <w:t xml:space="preserve"> </w:t>
      </w:r>
      <w:r>
        <w:rPr>
          <w:rFonts w:hint="eastAsia" w:ascii="黑体" w:hAnsi="黑体" w:eastAsia="黑体"/>
          <w:sz w:val="32"/>
          <w:szCs w:val="32"/>
          <w:u w:val="none"/>
        </w:rPr>
        <w:t>海南省琼山监狱预算情况说明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Times New Roman" w:hAnsi="Times New Roman" w:eastAsia="黑体" w:cs="Times New Roman"/>
          <w:sz w:val="36"/>
          <w:szCs w:val="36"/>
        </w:rPr>
        <w:t xml:space="preserve"> </w:t>
      </w:r>
      <w:r>
        <w:rPr>
          <w:rFonts w:hint="eastAsia" w:ascii="黑体" w:hAnsi="黑体" w:eastAsia="黑体"/>
          <w:sz w:val="32"/>
          <w:szCs w:val="32"/>
          <w:u w:val="none"/>
        </w:rPr>
        <w:t>海南省琼山监狱</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54.85</w:t>
      </w:r>
      <w:r>
        <w:rPr>
          <w:rFonts w:hint="eastAsia" w:ascii="仿宋_GB2312" w:hAnsi="黑体" w:eastAsia="仿宋_GB2312"/>
          <w:sz w:val="32"/>
          <w:szCs w:val="32"/>
          <w:u w:val="none"/>
        </w:rPr>
        <w:t>万元，主要</w:t>
      </w:r>
      <w:r>
        <w:rPr>
          <w:rFonts w:hint="eastAsia" w:ascii="仿宋_GB2312" w:hAnsi="黑体" w:eastAsia="仿宋_GB2312"/>
          <w:sz w:val="32"/>
          <w:szCs w:val="32"/>
          <w:u w:val="none"/>
          <w:lang w:eastAsia="zh-CN"/>
        </w:rPr>
        <w:t>原因</w:t>
      </w:r>
      <w:r>
        <w:rPr>
          <w:rFonts w:hint="eastAsia" w:ascii="仿宋_GB2312" w:hAnsi="黑体" w:eastAsia="仿宋_GB2312"/>
          <w:sz w:val="32"/>
          <w:szCs w:val="32"/>
          <w:u w:val="none"/>
        </w:rPr>
        <w:t>是</w:t>
      </w:r>
      <w:r>
        <w:rPr>
          <w:rFonts w:hint="eastAsia" w:ascii="仿宋_GB2312" w:hAnsi="黑体" w:eastAsia="仿宋_GB2312"/>
          <w:sz w:val="32"/>
          <w:szCs w:val="32"/>
        </w:rPr>
        <w:t>社保、公积金等缴费基数调整影响</w:t>
      </w:r>
      <w:r>
        <w:rPr>
          <w:rFonts w:hint="eastAsia" w:ascii="仿宋_GB2312" w:hAnsi="黑体" w:eastAsia="仿宋_GB2312"/>
          <w:sz w:val="32"/>
          <w:szCs w:val="32"/>
          <w:lang w:eastAsia="zh-CN"/>
        </w:rPr>
        <w:t>人员经费增加</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12,742.42</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230.29</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万元，包括</w:t>
      </w:r>
      <w:r>
        <w:rPr>
          <w:rFonts w:hint="eastAsia" w:ascii="仿宋_GB2312" w:hAnsi="黑体" w:eastAsia="仿宋_GB2312"/>
          <w:sz w:val="32"/>
          <w:szCs w:val="32"/>
        </w:rPr>
        <w:t>公共安全支出</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0,471.11</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1,662.37</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73.69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565.54</w:t>
      </w:r>
      <w:r>
        <w:rPr>
          <w:rFonts w:hint="eastAsia" w:ascii="仿宋_GB2312" w:hAnsi="黑体" w:eastAsia="仿宋_GB2312"/>
          <w:sz w:val="32"/>
          <w:szCs w:val="32"/>
        </w:rPr>
        <w:t>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二、关于海南省琼山监狱</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54.85</w:t>
      </w:r>
      <w:r>
        <w:rPr>
          <w:rFonts w:hint="eastAsia" w:ascii="仿宋_GB2312" w:hAnsi="黑体" w:eastAsia="仿宋_GB2312"/>
          <w:sz w:val="32"/>
          <w:szCs w:val="32"/>
          <w:u w:val="none"/>
        </w:rPr>
        <w:t>万元，主要是</w:t>
      </w:r>
      <w:r>
        <w:rPr>
          <w:rFonts w:hint="eastAsia" w:ascii="仿宋_GB2312" w:hAnsi="黑体" w:eastAsia="仿宋_GB2312"/>
          <w:sz w:val="32"/>
          <w:szCs w:val="32"/>
        </w:rPr>
        <w:t>社保、公积金等缴费基数调整影响</w:t>
      </w:r>
      <w:r>
        <w:rPr>
          <w:rFonts w:hint="eastAsia" w:ascii="仿宋_GB2312" w:hAnsi="黑体" w:eastAsia="仿宋_GB2312"/>
          <w:sz w:val="32"/>
          <w:szCs w:val="32"/>
          <w:lang w:eastAsia="zh-CN"/>
        </w:rPr>
        <w:t>人员经费增加</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公共安全</w:t>
      </w:r>
      <w:r>
        <w:rPr>
          <w:rFonts w:hint="eastAsia" w:ascii="仿宋_GB2312" w:hAnsi="黑体" w:eastAsia="仿宋_GB2312" w:cs="仿宋_GB2312"/>
          <w:sz w:val="32"/>
          <w:szCs w:val="32"/>
        </w:rPr>
        <w:t>（类）支出1</w:t>
      </w:r>
      <w:r>
        <w:rPr>
          <w:rFonts w:hint="eastAsia" w:ascii="仿宋_GB2312" w:hAnsi="黑体" w:eastAsia="仿宋_GB2312" w:cs="仿宋_GB2312"/>
          <w:sz w:val="32"/>
          <w:szCs w:val="32"/>
          <w:lang w:val="en-US" w:eastAsia="zh-CN"/>
        </w:rPr>
        <w:t>0,471.11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80.72</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1,662.37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12.81</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支出2</w:t>
      </w:r>
      <w:r>
        <w:rPr>
          <w:rFonts w:hint="eastAsia" w:ascii="仿宋_GB2312" w:hAnsi="黑体" w:eastAsia="仿宋_GB2312" w:cs="仿宋_GB2312"/>
          <w:sz w:val="32"/>
          <w:szCs w:val="32"/>
          <w:lang w:val="en-US" w:eastAsia="zh-CN"/>
        </w:rPr>
        <w:t>73.69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2.11</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565.54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4.36</w:t>
      </w:r>
      <w:r>
        <w:rPr>
          <w:rFonts w:hint="eastAsia" w:ascii="仿宋_GB2312" w:hAnsi="黑体" w:eastAsia="仿宋_GB2312"/>
          <w:sz w:val="32"/>
          <w:szCs w:val="32"/>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公共安全</w:t>
      </w:r>
      <w:r>
        <w:rPr>
          <w:rFonts w:hint="eastAsia" w:ascii="仿宋_GB2312" w:hAnsi="黑体" w:eastAsia="仿宋_GB2312" w:cs="仿宋_GB2312"/>
          <w:sz w:val="32"/>
          <w:szCs w:val="32"/>
        </w:rPr>
        <w:t>（类）监狱（款）行政运行（项）202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6,</w:t>
      </w:r>
      <w:r>
        <w:rPr>
          <w:rFonts w:hint="eastAsia" w:ascii="仿宋_GB2312" w:hAnsi="黑体" w:eastAsia="仿宋_GB2312" w:cs="仿宋_GB2312"/>
          <w:sz w:val="32"/>
          <w:szCs w:val="32"/>
          <w:lang w:val="en-US" w:eastAsia="zh-CN"/>
        </w:rPr>
        <w:t>597</w:t>
      </w:r>
      <w:r>
        <w:rPr>
          <w:rFonts w:hint="eastAsia" w:ascii="仿宋_GB2312" w:hAnsi="黑体" w:eastAsia="仿宋_GB2312" w:cs="仿宋_GB2312"/>
          <w:sz w:val="32"/>
          <w:szCs w:val="32"/>
        </w:rPr>
        <w:t>.16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433.00</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一是招录及调动人员的增加使得工资预算整体增加，二是增加警务辅助人员</w:t>
      </w:r>
      <w:r>
        <w:rPr>
          <w:rFonts w:hint="eastAsia" w:ascii="仿宋_GB2312" w:hAnsi="黑体" w:eastAsia="仿宋_GB2312"/>
          <w:sz w:val="32"/>
          <w:szCs w:val="32"/>
          <w:lang w:eastAsia="zh-CN"/>
        </w:rPr>
        <w:t>层级</w:t>
      </w:r>
      <w:r>
        <w:rPr>
          <w:rFonts w:hint="eastAsia" w:ascii="仿宋_GB2312" w:hAnsi="黑体" w:eastAsia="仿宋_GB2312"/>
          <w:sz w:val="32"/>
          <w:szCs w:val="32"/>
        </w:rPr>
        <w:t>工资等预算。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w:t>
      </w:r>
      <w:r>
        <w:rPr>
          <w:rFonts w:hint="eastAsia" w:ascii="仿宋_GB2312" w:hAnsi="黑体" w:eastAsia="仿宋_GB2312"/>
          <w:sz w:val="32"/>
          <w:szCs w:val="32"/>
        </w:rPr>
        <w:t>公共安全</w:t>
      </w:r>
      <w:r>
        <w:rPr>
          <w:rFonts w:hint="eastAsia" w:ascii="仿宋_GB2312" w:hAnsi="黑体" w:eastAsia="仿宋_GB2312" w:cs="仿宋_GB2312"/>
          <w:sz w:val="32"/>
          <w:szCs w:val="32"/>
        </w:rPr>
        <w:t>（类）监狱（款）一般行政管理事务（项）202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159.67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249.15</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一是增加辅警项目预算，二是</w:t>
      </w:r>
      <w:r>
        <w:rPr>
          <w:rFonts w:hint="eastAsia" w:ascii="仿宋_GB2312" w:hAnsi="黑体" w:eastAsia="仿宋_GB2312"/>
          <w:sz w:val="32"/>
          <w:szCs w:val="32"/>
          <w:lang w:eastAsia="zh-CN"/>
        </w:rPr>
        <w:t>减少</w:t>
      </w:r>
      <w:r>
        <w:rPr>
          <w:rFonts w:hint="eastAsia" w:ascii="仿宋_GB2312" w:hAnsi="黑体" w:eastAsia="仿宋_GB2312"/>
          <w:sz w:val="32"/>
          <w:szCs w:val="32"/>
        </w:rPr>
        <w:t>防疫期间民警隔离备勤餐费。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w:t>
      </w:r>
      <w:r>
        <w:rPr>
          <w:rFonts w:hint="eastAsia" w:ascii="仿宋_GB2312" w:hAnsi="黑体" w:eastAsia="仿宋_GB2312"/>
          <w:sz w:val="32"/>
          <w:szCs w:val="32"/>
        </w:rPr>
        <w:t>公共安全</w:t>
      </w:r>
      <w:r>
        <w:rPr>
          <w:rFonts w:hint="eastAsia" w:ascii="仿宋_GB2312" w:hAnsi="黑体" w:eastAsia="仿宋_GB2312" w:cs="仿宋_GB2312"/>
          <w:sz w:val="32"/>
          <w:szCs w:val="32"/>
        </w:rPr>
        <w:t>（类）监狱（款）犯人生活（项）202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549.34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w:t>
      </w:r>
      <w:r>
        <w:rPr>
          <w:rFonts w:hint="eastAsia" w:ascii="仿宋_GB2312" w:hAnsi="黑体" w:eastAsia="仿宋_GB2312" w:cs="仿宋_GB2312"/>
          <w:sz w:val="32"/>
          <w:szCs w:val="32"/>
          <w:lang w:val="en-US" w:eastAsia="zh-CN"/>
        </w:rPr>
        <w:t>75.54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原因一</w:t>
      </w:r>
      <w:r>
        <w:rPr>
          <w:rFonts w:hint="eastAsia" w:ascii="仿宋_GB2312" w:hAnsi="黑体" w:eastAsia="仿宋_GB2312"/>
          <w:sz w:val="32"/>
          <w:szCs w:val="32"/>
        </w:rPr>
        <w:t>是</w:t>
      </w:r>
      <w:r>
        <w:rPr>
          <w:rFonts w:hint="eastAsia" w:ascii="仿宋_GB2312" w:hAnsi="黑体" w:eastAsia="仿宋_GB2312"/>
          <w:sz w:val="32"/>
          <w:szCs w:val="32"/>
          <w:lang w:eastAsia="zh-CN"/>
        </w:rPr>
        <w:t>核定年押犯人数增加，二是辅助管理人员经费等</w:t>
      </w:r>
      <w:r>
        <w:rPr>
          <w:rFonts w:hint="eastAsia" w:ascii="仿宋_GB2312" w:hAnsi="黑体" w:eastAsia="仿宋_GB2312"/>
          <w:sz w:val="32"/>
          <w:szCs w:val="32"/>
        </w:rPr>
        <w:t>调整至该项目。</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w:t>
      </w:r>
      <w:r>
        <w:rPr>
          <w:rFonts w:hint="eastAsia" w:ascii="仿宋_GB2312" w:hAnsi="黑体" w:eastAsia="仿宋_GB2312"/>
          <w:sz w:val="32"/>
          <w:szCs w:val="32"/>
        </w:rPr>
        <w:t>公共安全</w:t>
      </w:r>
      <w:r>
        <w:rPr>
          <w:rFonts w:hint="eastAsia" w:ascii="仿宋_GB2312" w:hAnsi="黑体" w:eastAsia="仿宋_GB2312" w:cs="仿宋_GB2312"/>
          <w:sz w:val="32"/>
          <w:szCs w:val="32"/>
        </w:rPr>
        <w:t>（类）监狱（款）犯人改造（项）202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10.55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减少6</w:t>
      </w: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是该项目中</w:t>
      </w:r>
      <w:r>
        <w:rPr>
          <w:rFonts w:hint="eastAsia" w:ascii="仿宋_GB2312" w:hAnsi="黑体" w:eastAsia="仿宋_GB2312"/>
          <w:sz w:val="32"/>
          <w:szCs w:val="32"/>
          <w:lang w:eastAsia="zh-CN"/>
        </w:rPr>
        <w:t>罪犯职业技能培训</w:t>
      </w:r>
      <w:r>
        <w:rPr>
          <w:rFonts w:hint="eastAsia" w:ascii="仿宋_GB2312" w:hAnsi="黑体" w:eastAsia="仿宋_GB2312"/>
          <w:sz w:val="32"/>
          <w:szCs w:val="32"/>
        </w:rPr>
        <w:t>预算</w:t>
      </w:r>
      <w:r>
        <w:rPr>
          <w:rFonts w:hint="eastAsia" w:ascii="仿宋_GB2312" w:hAnsi="黑体" w:eastAsia="仿宋_GB2312"/>
          <w:sz w:val="32"/>
          <w:szCs w:val="32"/>
          <w:lang w:eastAsia="zh-CN"/>
        </w:rPr>
        <w:t>调整至其他项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w:t>
      </w:r>
      <w:r>
        <w:rPr>
          <w:rFonts w:hint="eastAsia" w:ascii="仿宋_GB2312" w:hAnsi="黑体" w:eastAsia="仿宋_GB2312"/>
          <w:sz w:val="32"/>
          <w:szCs w:val="32"/>
        </w:rPr>
        <w:t>公共安全</w:t>
      </w:r>
      <w:r>
        <w:rPr>
          <w:rFonts w:hint="eastAsia" w:ascii="仿宋_GB2312" w:hAnsi="黑体" w:eastAsia="仿宋_GB2312" w:cs="仿宋_GB2312"/>
          <w:sz w:val="32"/>
          <w:szCs w:val="32"/>
        </w:rPr>
        <w:t>（类）监狱（款）狱政设施建设（项）202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727.67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1,563.77</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按实际支出情况申请监狱建设项目预算比</w:t>
      </w:r>
      <w:r>
        <w:rPr>
          <w:rFonts w:hint="eastAsia" w:ascii="仿宋_GB2312" w:hAnsi="黑体" w:eastAsia="仿宋_GB2312"/>
          <w:sz w:val="32"/>
          <w:szCs w:val="32"/>
          <w:lang w:val="en-US" w:eastAsia="zh-CN"/>
        </w:rPr>
        <w:t>上年减少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w:t>
      </w:r>
      <w:r>
        <w:rPr>
          <w:rFonts w:hint="eastAsia" w:ascii="仿宋_GB2312" w:hAnsi="黑体" w:eastAsia="仿宋_GB2312"/>
          <w:sz w:val="32"/>
          <w:szCs w:val="32"/>
        </w:rPr>
        <w:t>公共安全</w:t>
      </w:r>
      <w:r>
        <w:rPr>
          <w:rFonts w:hint="eastAsia" w:ascii="仿宋_GB2312" w:hAnsi="黑体" w:eastAsia="仿宋_GB2312" w:cs="仿宋_GB2312"/>
          <w:sz w:val="32"/>
          <w:szCs w:val="32"/>
        </w:rPr>
        <w:t>（类）监狱（款）信息化建设（项）202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79.32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24.03</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是减少了</w:t>
      </w:r>
      <w:r>
        <w:rPr>
          <w:rFonts w:hint="eastAsia" w:ascii="仿宋_GB2312" w:hAnsi="黑体" w:eastAsia="仿宋_GB2312"/>
          <w:sz w:val="32"/>
          <w:szCs w:val="32"/>
          <w:lang w:eastAsia="zh-CN"/>
        </w:rPr>
        <w:t>信息化备品备件的</w:t>
      </w:r>
      <w:r>
        <w:rPr>
          <w:rFonts w:hint="eastAsia" w:ascii="仿宋_GB2312" w:hAnsi="黑体" w:eastAsia="仿宋_GB2312"/>
          <w:sz w:val="32"/>
          <w:szCs w:val="32"/>
        </w:rPr>
        <w:t>购置预算。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7.</w:t>
      </w:r>
      <w:r>
        <w:rPr>
          <w:rFonts w:hint="eastAsia" w:ascii="仿宋_GB2312" w:hAnsi="黑体" w:eastAsia="仿宋_GB2312"/>
          <w:sz w:val="32"/>
          <w:szCs w:val="32"/>
        </w:rPr>
        <w:t>公共安全</w:t>
      </w:r>
      <w:r>
        <w:rPr>
          <w:rFonts w:hint="eastAsia" w:ascii="仿宋_GB2312" w:hAnsi="黑体" w:eastAsia="仿宋_GB2312" w:cs="仿宋_GB2312"/>
          <w:sz w:val="32"/>
          <w:szCs w:val="32"/>
        </w:rPr>
        <w:t>（类）监狱（款）其他监狱支出（项）202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47.40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40.73</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是其他监狱支出（项）经费有所调整。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8.</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596.16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135.95</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，主要原因是退休人员增加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1,066.21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1,022.41</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增加年金记实</w:t>
      </w:r>
      <w:r>
        <w:rPr>
          <w:rFonts w:hint="eastAsia" w:ascii="仿宋_GB2312" w:hAnsi="黑体" w:eastAsia="仿宋_GB2312"/>
          <w:sz w:val="32"/>
          <w:szCs w:val="32"/>
        </w:rPr>
        <w:t>。</w:t>
      </w:r>
    </w:p>
    <w:p>
      <w:pPr>
        <w:ind w:firstLine="640" w:firstLineChars="200"/>
        <w:rPr>
          <w:rFonts w:eastAsia="仿宋"/>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w:t>
      </w:r>
      <w:r>
        <w:rPr>
          <w:rFonts w:eastAsia="仿宋"/>
          <w:sz w:val="32"/>
          <w:szCs w:val="32"/>
        </w:rPr>
        <w:t>社会保障和就业支出（类）抚恤（款）死亡抚恤（项）</w:t>
      </w:r>
      <w:r>
        <w:rPr>
          <w:rFonts w:ascii="仿宋_GB2312" w:hAnsi="黑体" w:eastAsia="仿宋_GB2312"/>
          <w:sz w:val="32"/>
          <w:szCs w:val="32"/>
        </w:rPr>
        <w:t xml:space="preserve"> </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eastAsia="仿宋"/>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.00</w:t>
      </w:r>
      <w:r>
        <w:rPr>
          <w:rFonts w:hint="eastAsia" w:ascii="仿宋_GB2312" w:hAnsi="黑体" w:eastAsia="仿宋_GB2312" w:cs="仿宋_GB2312"/>
          <w:sz w:val="32"/>
          <w:szCs w:val="32"/>
        </w:rPr>
        <w:t>万</w:t>
      </w:r>
      <w:r>
        <w:rPr>
          <w:rFonts w:hint="eastAsia" w:eastAsia="仿宋"/>
          <w:sz w:val="32"/>
          <w:szCs w:val="32"/>
        </w:rPr>
        <w:t>元，与上年持平。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eastAsia="仿宋"/>
          <w:sz w:val="32"/>
          <w:szCs w:val="32"/>
        </w:rPr>
        <w:t>社会保障和就业支出（类）抚恤（款）其他优抚支出（项）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eastAsia="仿宋"/>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.00</w:t>
      </w:r>
      <w:r>
        <w:rPr>
          <w:rFonts w:hint="eastAsia" w:ascii="仿宋_GB2312" w:hAnsi="黑体" w:eastAsia="仿宋_GB2312" w:cs="仿宋_GB2312"/>
          <w:sz w:val="32"/>
          <w:szCs w:val="32"/>
        </w:rPr>
        <w:t>万</w:t>
      </w:r>
      <w:r>
        <w:rPr>
          <w:rFonts w:hint="eastAsia" w:eastAsia="仿宋"/>
          <w:sz w:val="32"/>
          <w:szCs w:val="32"/>
        </w:rPr>
        <w:t>元，与上年持平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73.69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29.20</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是单位社保缴费基数正常调整。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551.74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118.14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原因一是新调入人员，二是</w:t>
      </w:r>
      <w:r>
        <w:rPr>
          <w:rFonts w:hint="eastAsia" w:ascii="仿宋_GB2312" w:hAnsi="黑体" w:eastAsia="仿宋_GB2312"/>
          <w:sz w:val="32"/>
          <w:szCs w:val="32"/>
        </w:rPr>
        <w:t>单位公积金缴费基数整体上调。</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（类）住房改革支出（款）购房补贴（项）202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w:t>
      </w:r>
      <w:r>
        <w:rPr>
          <w:rFonts w:hint="eastAsia" w:ascii="仿宋_GB2312" w:hAnsi="黑体" w:eastAsia="仿宋_GB2312"/>
          <w:sz w:val="32"/>
          <w:szCs w:val="32"/>
        </w:rPr>
        <w:t>算数为</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3.80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减少0.</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是有部分人员住房补贴已领</w:t>
      </w:r>
      <w:r>
        <w:rPr>
          <w:rFonts w:hint="eastAsia" w:ascii="仿宋_GB2312" w:hAnsi="黑体" w:eastAsia="仿宋_GB2312"/>
          <w:sz w:val="32"/>
          <w:szCs w:val="32"/>
          <w:lang w:eastAsia="zh-CN"/>
        </w:rPr>
        <w:t>满</w:t>
      </w:r>
      <w:r>
        <w:rPr>
          <w:rFonts w:hint="eastAsia" w:ascii="仿宋_GB2312" w:hAnsi="黑体" w:eastAsia="仿宋_GB2312"/>
          <w:sz w:val="32"/>
          <w:szCs w:val="32"/>
          <w:lang w:val="en-US" w:eastAsia="zh-CN"/>
        </w:rPr>
        <w:t>300个</w:t>
      </w:r>
      <w:r>
        <w:rPr>
          <w:rFonts w:hint="eastAsia" w:ascii="仿宋_GB2312" w:hAnsi="黑体" w:eastAsia="仿宋_GB2312"/>
          <w:sz w:val="32"/>
          <w:szCs w:val="32"/>
        </w:rPr>
        <w:t>月，不</w:t>
      </w:r>
      <w:r>
        <w:rPr>
          <w:rFonts w:hint="eastAsia" w:ascii="仿宋_GB2312" w:hAnsi="黑体" w:eastAsia="仿宋_GB2312"/>
          <w:sz w:val="32"/>
          <w:szCs w:val="32"/>
          <w:lang w:eastAsia="zh-CN"/>
        </w:rPr>
        <w:t>再</w:t>
      </w:r>
      <w:r>
        <w:rPr>
          <w:rFonts w:hint="eastAsia" w:ascii="仿宋_GB2312" w:hAnsi="黑体" w:eastAsia="仿宋_GB2312"/>
          <w:sz w:val="32"/>
          <w:szCs w:val="32"/>
        </w:rPr>
        <w:t>列入预算。</w:t>
      </w:r>
    </w:p>
    <w:p>
      <w:pPr>
        <w:ind w:firstLine="640"/>
        <w:rPr>
          <w:rFonts w:ascii="黑体" w:hAnsi="黑体" w:eastAsia="黑体"/>
          <w:sz w:val="32"/>
          <w:szCs w:val="32"/>
          <w:u w:val="none"/>
        </w:rPr>
      </w:pPr>
      <w:r>
        <w:rPr>
          <w:rFonts w:hint="eastAsia" w:ascii="黑体" w:hAnsi="黑体" w:eastAsia="黑体"/>
          <w:sz w:val="32"/>
          <w:szCs w:val="32"/>
          <w:u w:val="none"/>
        </w:rPr>
        <w:t>三、关于海南省琼山监狱</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9,098.76</w:t>
      </w:r>
      <w:r>
        <w:rPr>
          <w:rFonts w:hint="eastAsia" w:ascii="仿宋_GB2312" w:hAnsi="黑体" w:eastAsia="仿宋_GB2312"/>
          <w:sz w:val="32"/>
          <w:szCs w:val="32"/>
          <w:u w:val="none"/>
        </w:rPr>
        <w:t>万元，其中：</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7,988.80</w:t>
      </w:r>
      <w:r>
        <w:rPr>
          <w:rFonts w:hint="eastAsia" w:ascii="仿宋_GB2312" w:hAnsi="黑体" w:eastAsia="仿宋_GB2312"/>
          <w:sz w:val="32"/>
          <w:szCs w:val="32"/>
          <w:u w:val="none"/>
        </w:rPr>
        <w:t>万元，主要包括：</w:t>
      </w:r>
      <w:r>
        <w:rPr>
          <w:rFonts w:hint="eastAsia" w:ascii="仿宋_GB2312" w:hAnsi="黑体" w:eastAsia="仿宋_GB2312"/>
          <w:sz w:val="32"/>
          <w:szCs w:val="32"/>
        </w:rPr>
        <w:t>基本工资、津贴补贴、奖金、伙食补助费、机关事业单位基本养老保险缴费、职业年金缴费、职工基本医疗保险缴费、其他社会保障缴费、住房公积金、医疗费、其他工资福利支出、邮电费、其他交通费用、生活补助、奖励金</w:t>
      </w:r>
      <w:r>
        <w:rPr>
          <w:rFonts w:hint="eastAsia" w:ascii="仿宋_GB2312" w:hAnsi="黑体" w:eastAsia="仿宋_GB2312"/>
          <w:sz w:val="32"/>
          <w:szCs w:val="32"/>
          <w:u w:val="none"/>
          <w:lang w:val="en-US" w:eastAsia="zh-CN"/>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1,109.96</w:t>
      </w:r>
      <w:r>
        <w:rPr>
          <w:rFonts w:hint="eastAsia" w:ascii="仿宋_GB2312" w:hAnsi="黑体" w:eastAsia="仿宋_GB2312"/>
          <w:sz w:val="32"/>
          <w:szCs w:val="32"/>
          <w:u w:val="none"/>
        </w:rPr>
        <w:t>万元，主要包括：</w:t>
      </w:r>
      <w:r>
        <w:rPr>
          <w:rFonts w:hint="eastAsia" w:ascii="仿宋_GB2312" w:hAnsi="黑体" w:eastAsia="仿宋_GB2312"/>
          <w:sz w:val="32"/>
          <w:szCs w:val="32"/>
        </w:rPr>
        <w:t>工资福利支出、其他工资福利支出、商品和服务支出、办公费、印刷费、、水费、电费、邮电费、物业管理费、差旅费、维修(护)费、租赁费、培训费、公务接待费、专用材料费、被装购置费、专用燃料费、劳务费、工会经费、公务用车运行维护费、其他商品和服务支出、对个人和家庭的补助、生活补助、办公设备购置</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u w:val="none"/>
        </w:rPr>
        <w:t>海南省琼山监狱</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13.25</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12.25</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12.25</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1.00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p>
    <w:p>
      <w:pPr>
        <w:rPr>
          <w:rFonts w:ascii="Times New Roman" w:hAnsi="Times New Roman" w:eastAsia="仿宋_GB2312" w:cs="Times New Roman"/>
          <w:sz w:val="32"/>
          <w:u w:val="none"/>
          <w:shd w:val="clear" w:color="auto" w:fill="FFFFFF"/>
        </w:rPr>
      </w:pPr>
      <w:r>
        <w:rPr>
          <w:rFonts w:hint="eastAsia" w:ascii="仿宋_GB2312" w:hAnsi="黑体" w:eastAsia="仿宋_GB2312"/>
          <w:sz w:val="32"/>
          <w:szCs w:val="32"/>
          <w:u w:val="none"/>
        </w:rPr>
        <w:t>（二）</w:t>
      </w: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u w:val="none"/>
        </w:rPr>
        <w:t>海南省琼山监狱</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rPr>
        <w:t>海南省琼山监狱202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年没有政府性基金预算</w:t>
      </w:r>
      <w:r>
        <w:rPr>
          <w:rFonts w:hint="eastAsia" w:ascii="仿宋_GB2312" w:hAnsi="黑体" w:eastAsia="仿宋_GB2312" w:cs="仿宋_GB2312"/>
          <w:sz w:val="32"/>
          <w:szCs w:val="32"/>
          <w:u w:val="none"/>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sz w:val="32"/>
          <w:szCs w:val="32"/>
          <w:u w:val="none"/>
        </w:rPr>
        <w:t>海南省琼山监狱</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sz w:val="32"/>
          <w:szCs w:val="32"/>
        </w:rPr>
        <w:t>海南省琼山监狱</w:t>
      </w:r>
      <w:r>
        <w:rPr>
          <w:rFonts w:hint="eastAsia" w:ascii="仿宋_GB2312" w:hAnsi="黑体" w:eastAsia="仿宋_GB2312" w:cs="仿宋_GB2312"/>
          <w:sz w:val="32"/>
          <w:szCs w:val="32"/>
          <w:u w:val="none"/>
        </w:rPr>
        <w:t>所有收入和支出均纳入部门预算管理。收入包括：一般公共预算收入</w:t>
      </w:r>
      <w:r>
        <w:rPr>
          <w:rFonts w:ascii="Times New Roman" w:hAnsi="Times New Roman" w:eastAsia="仿宋" w:cs="Times New Roman"/>
          <w:sz w:val="32"/>
          <w:szCs w:val="32"/>
        </w:rPr>
        <w:t>和上年结转收入</w:t>
      </w:r>
      <w:r>
        <w:rPr>
          <w:rFonts w:hint="eastAsia" w:ascii="仿宋_GB2312" w:hAnsi="黑体" w:eastAsia="仿宋_GB2312"/>
          <w:sz w:val="32"/>
          <w:szCs w:val="32"/>
          <w:u w:val="none"/>
        </w:rPr>
        <w:t>；支出包括：公共安全支出、</w:t>
      </w:r>
      <w:r>
        <w:rPr>
          <w:rFonts w:ascii="Times New Roman" w:hAnsi="Times New Roman" w:eastAsia="仿宋" w:cs="Times New Roman"/>
          <w:sz w:val="32"/>
          <w:szCs w:val="32"/>
        </w:rPr>
        <w:t>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sz w:val="32"/>
          <w:szCs w:val="32"/>
          <w:u w:val="none"/>
        </w:rPr>
        <w:t>海南省琼山监狱</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230.29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1.78</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12,742.42</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98.22</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54.85</w:t>
      </w:r>
      <w:r>
        <w:rPr>
          <w:rFonts w:hint="eastAsia" w:ascii="仿宋_GB2312" w:hAnsi="黑体" w:eastAsia="仿宋_GB2312"/>
          <w:sz w:val="32"/>
          <w:szCs w:val="32"/>
          <w:u w:val="none"/>
        </w:rPr>
        <w:t>万元，主要</w:t>
      </w:r>
      <w:r>
        <w:rPr>
          <w:rFonts w:hint="eastAsia" w:ascii="仿宋_GB2312" w:hAnsi="黑体" w:eastAsia="仿宋_GB2312"/>
          <w:sz w:val="32"/>
          <w:szCs w:val="32"/>
          <w:u w:val="none"/>
          <w:lang w:eastAsia="zh-CN"/>
        </w:rPr>
        <w:t>原因</w:t>
      </w:r>
      <w:r>
        <w:rPr>
          <w:rFonts w:hint="eastAsia" w:ascii="仿宋_GB2312" w:hAnsi="黑体" w:eastAsia="仿宋_GB2312"/>
          <w:sz w:val="32"/>
          <w:szCs w:val="32"/>
          <w:u w:val="none"/>
        </w:rPr>
        <w:t>是</w:t>
      </w:r>
      <w:r>
        <w:rPr>
          <w:rFonts w:hint="eastAsia" w:ascii="仿宋_GB2312" w:hAnsi="黑体" w:eastAsia="仿宋_GB2312"/>
          <w:sz w:val="32"/>
          <w:szCs w:val="32"/>
        </w:rPr>
        <w:t>社保、公积金等缴费基数调整影响</w:t>
      </w:r>
      <w:r>
        <w:rPr>
          <w:rFonts w:hint="eastAsia" w:ascii="仿宋_GB2312" w:hAnsi="黑体" w:eastAsia="仿宋_GB2312"/>
          <w:sz w:val="32"/>
          <w:szCs w:val="32"/>
          <w:lang w:eastAsia="zh-CN"/>
        </w:rPr>
        <w:t>人员经费增加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sz w:val="32"/>
          <w:szCs w:val="32"/>
          <w:u w:val="none"/>
        </w:rPr>
        <w:t>海南省琼山监狱</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rPr>
        <w:t>海南省琼山监狱</w:t>
      </w:r>
      <w:r>
        <w:rPr>
          <w:rFonts w:hint="eastAsia" w:ascii="仿宋_GB2312" w:hAnsi="黑体" w:eastAsia="仿宋_GB2312"/>
          <w:sz w:val="32"/>
          <w:szCs w:val="32"/>
          <w:lang w:val="en-US" w:eastAsia="zh-CN"/>
        </w:rPr>
        <w:t>2023</w:t>
      </w:r>
      <w:r>
        <w:rPr>
          <w:rFonts w:hint="eastAsia" w:ascii="仿宋_GB2312" w:hAnsi="黑体" w:eastAsia="仿宋_GB2312"/>
          <w:sz w:val="32"/>
          <w:szCs w:val="32"/>
          <w:u w:val="none"/>
        </w:rPr>
        <w:t>年年支出预算</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9,098.76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70.14</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3,873.95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29.86</w:t>
      </w:r>
      <w:bookmarkStart w:id="0" w:name="_GoBack"/>
      <w:bookmarkEnd w:id="0"/>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54.85</w:t>
      </w:r>
      <w:r>
        <w:rPr>
          <w:rFonts w:hint="eastAsia" w:ascii="仿宋_GB2312" w:hAnsi="黑体" w:eastAsia="仿宋_GB2312"/>
          <w:sz w:val="32"/>
          <w:szCs w:val="32"/>
          <w:u w:val="none"/>
        </w:rPr>
        <w:t>万元</w:t>
      </w:r>
      <w:r>
        <w:rPr>
          <w:rFonts w:hint="eastAsia" w:ascii="仿宋_GB2312" w:hAnsi="黑体" w:eastAsia="仿宋_GB2312" w:cs="仿宋_GB2312"/>
          <w:sz w:val="32"/>
          <w:szCs w:val="32"/>
          <w:u w:val="none"/>
          <w:lang w:eastAsia="zh-CN"/>
        </w:rPr>
        <w:t>，</w:t>
      </w:r>
      <w:r>
        <w:rPr>
          <w:rFonts w:hint="eastAsia" w:ascii="仿宋_GB2312" w:hAnsi="黑体" w:eastAsia="仿宋_GB2312"/>
          <w:sz w:val="32"/>
          <w:szCs w:val="32"/>
          <w:u w:val="none"/>
        </w:rPr>
        <w:t>主要</w:t>
      </w:r>
      <w:r>
        <w:rPr>
          <w:rFonts w:hint="eastAsia" w:ascii="仿宋_GB2312" w:hAnsi="黑体" w:eastAsia="仿宋_GB2312"/>
          <w:sz w:val="32"/>
          <w:szCs w:val="32"/>
          <w:u w:val="none"/>
          <w:lang w:eastAsia="zh-CN"/>
        </w:rPr>
        <w:t>原因</w:t>
      </w:r>
      <w:r>
        <w:rPr>
          <w:rFonts w:hint="eastAsia" w:ascii="仿宋_GB2312" w:hAnsi="黑体" w:eastAsia="仿宋_GB2312"/>
          <w:sz w:val="32"/>
          <w:szCs w:val="32"/>
          <w:u w:val="none"/>
        </w:rPr>
        <w:t>是</w:t>
      </w:r>
      <w:r>
        <w:rPr>
          <w:rFonts w:hint="eastAsia" w:ascii="仿宋_GB2312" w:hAnsi="黑体" w:eastAsia="仿宋_GB2312"/>
          <w:sz w:val="32"/>
          <w:szCs w:val="32"/>
        </w:rPr>
        <w:t>社保、公积金等缴费基数调整影响</w:t>
      </w:r>
      <w:r>
        <w:rPr>
          <w:rFonts w:hint="eastAsia" w:ascii="仿宋_GB2312" w:hAnsi="黑体" w:eastAsia="仿宋_GB2312"/>
          <w:sz w:val="32"/>
          <w:szCs w:val="32"/>
          <w:lang w:eastAsia="zh-CN"/>
        </w:rPr>
        <w:t>人员经费增加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ascii="仿宋_GB2312" w:hAnsi="黑体" w:eastAsia="仿宋_GB2312"/>
          <w:sz w:val="32"/>
          <w:szCs w:val="32"/>
          <w:u w:val="none"/>
        </w:rPr>
      </w:pPr>
      <w:r>
        <w:rPr>
          <w:rFonts w:hint="eastAsia" w:ascii="仿宋_GB2312" w:hAnsi="黑体" w:eastAsia="仿宋_GB2312"/>
          <w:color w:val="000000" w:themeColor="text1"/>
          <w:sz w:val="32"/>
          <w:szCs w:val="32"/>
          <w:lang w:val="en-US" w:eastAsia="zh-CN"/>
          <w14:textFill>
            <w14:solidFill>
              <w14:schemeClr w14:val="tx1"/>
            </w14:solidFill>
          </w14:textFill>
        </w:rPr>
        <w:t>2023年</w:t>
      </w:r>
      <w:r>
        <w:rPr>
          <w:rFonts w:hint="eastAsia" w:ascii="仿宋_GB2312" w:hAnsi="黑体" w:eastAsia="仿宋_GB2312"/>
          <w:color w:val="000000" w:themeColor="text1"/>
          <w:sz w:val="32"/>
          <w:szCs w:val="32"/>
          <w14:textFill>
            <w14:solidFill>
              <w14:schemeClr w14:val="tx1"/>
            </w14:solidFill>
          </w14:textFill>
        </w:rPr>
        <w:t>海南省琼山监狱</w:t>
      </w:r>
      <w:r>
        <w:rPr>
          <w:rFonts w:hint="eastAsia" w:ascii="仿宋_GB2312" w:hAnsi="黑体" w:eastAsia="仿宋_GB2312" w:cs="仿宋_GB2312"/>
          <w:color w:val="000000" w:themeColor="text1"/>
          <w:sz w:val="32"/>
          <w:szCs w:val="32"/>
          <w14:textFill>
            <w14:solidFill>
              <w14:schemeClr w14:val="tx1"/>
            </w14:solidFill>
          </w14:textFill>
        </w:rPr>
        <w:t>的机关运行经费预算1,1</w:t>
      </w:r>
      <w:r>
        <w:rPr>
          <w:rFonts w:hint="eastAsia" w:ascii="仿宋_GB2312" w:hAnsi="黑体" w:eastAsia="仿宋_GB2312" w:cs="仿宋_GB2312"/>
          <w:color w:val="000000" w:themeColor="text1"/>
          <w:sz w:val="32"/>
          <w:szCs w:val="32"/>
          <w:lang w:val="en-US" w:eastAsia="zh-CN"/>
          <w14:textFill>
            <w14:solidFill>
              <w14:schemeClr w14:val="tx1"/>
            </w14:solidFill>
          </w14:textFill>
        </w:rPr>
        <w:t>09.96</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u w:val="none"/>
        </w:rPr>
        <w:t>。</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color w:val="000000" w:themeColor="text1"/>
          <w:sz w:val="32"/>
          <w:szCs w:val="32"/>
          <w14:textFill>
            <w14:solidFill>
              <w14:schemeClr w14:val="tx1"/>
            </w14:solidFill>
          </w14:textFill>
        </w:rPr>
        <w:t>海南省琼山监狱</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173.09</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173.09</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黑体" w:eastAsia="仿宋_GB2312"/>
          <w:color w:val="000000" w:themeColor="text1"/>
          <w:sz w:val="32"/>
          <w:szCs w:val="32"/>
          <w14:textFill>
            <w14:solidFill>
              <w14:schemeClr w14:val="tx1"/>
            </w14:solidFill>
          </w14:textFill>
        </w:rPr>
        <w:t>海南省琼山监狱</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辆，其中，</w:t>
      </w:r>
      <w:r>
        <w:rPr>
          <w:rFonts w:hint="eastAsia" w:ascii="仿宋_GB2312" w:hAnsi="黑体" w:eastAsia="仿宋_GB2312" w:cs="仿宋_GB2312"/>
          <w:color w:val="000000" w:themeColor="text1"/>
          <w:sz w:val="32"/>
          <w:szCs w:val="32"/>
          <w14:textFill>
            <w14:solidFill>
              <w14:schemeClr w14:val="tx1"/>
            </w14:solidFill>
          </w14:textFill>
        </w:rPr>
        <w:t>中，机要通信用车1辆，一般执法执勤用车2辆、特种专业技术用车4辆、其他用车0辆。单位价值100万元以上的设备2台。</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年海南省琼山监狱</w:t>
      </w: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u w:val="none"/>
        </w:rPr>
        <w:t>，涉及一般公共预算</w:t>
      </w:r>
      <w:r>
        <w:rPr>
          <w:rFonts w:hint="eastAsia" w:ascii="仿宋_GB2312" w:hAnsi="黑体" w:eastAsia="仿宋_GB2312" w:cs="仿宋_GB2312"/>
          <w:sz w:val="32"/>
          <w:szCs w:val="32"/>
          <w:u w:val="none"/>
          <w:lang w:val="en-US" w:eastAsia="zh-CN"/>
        </w:rPr>
        <w:t>12,972.71</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ascii="Times New Roman" w:hAnsi="Times New Roman" w:eastAsia="仿宋" w:cs="Times New Roman"/>
          <w:sz w:val="32"/>
          <w:szCs w:val="32"/>
        </w:rPr>
      </w:pPr>
      <w:r>
        <w:rPr>
          <w:rFonts w:hint="eastAsia" w:ascii="仿宋_GB2312" w:hAnsi="黑体" w:eastAsia="仿宋_GB2312"/>
          <w:sz w:val="32"/>
          <w:szCs w:val="32"/>
          <w:u w:val="none"/>
          <w:lang w:val="en-US" w:eastAsia="zh-CN"/>
        </w:rPr>
        <w:t>1.</w:t>
      </w:r>
      <w:r>
        <w:rPr>
          <w:rFonts w:ascii="Times New Roman" w:hAnsi="Times New Roman" w:eastAsia="仿宋" w:cs="Times New Roman"/>
          <w:sz w:val="32"/>
          <w:szCs w:val="32"/>
        </w:rPr>
        <w:t>罪犯改造</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1,838.96</w:t>
      </w:r>
      <w:r>
        <w:rPr>
          <w:rFonts w:hint="eastAsia" w:ascii="仿宋_GB2312" w:hAnsi="黑体" w:eastAsia="仿宋_GB2312" w:cs="仿宋_GB2312"/>
          <w:sz w:val="32"/>
          <w:szCs w:val="32"/>
          <w:u w:val="none"/>
          <w:lang w:eastAsia="zh-CN"/>
        </w:rPr>
        <w:t>万元，主要用于</w:t>
      </w:r>
      <w:r>
        <w:rPr>
          <w:rFonts w:ascii="Times New Roman" w:hAnsi="Times New Roman" w:eastAsia="仿宋" w:cs="Times New Roman"/>
          <w:sz w:val="32"/>
          <w:szCs w:val="32"/>
        </w:rPr>
        <w:t>保障在押罪犯生活、医疗、监舍用具购置等基本生活；实现对在押罪犯进行管理，进行劳动改造、教育改造等；保障狱政设施维修维护；保障监狱业务顺利进行。绩效目标是保障监狱履行监管改造职责，确保监狱监管持续安全稳定，维护社会</w:t>
      </w:r>
      <w:r>
        <w:rPr>
          <w:rFonts w:hint="eastAsia" w:ascii="Times New Roman" w:hAnsi="Times New Roman" w:eastAsia="仿宋" w:cs="Times New Roman"/>
          <w:sz w:val="32"/>
          <w:szCs w:val="32"/>
          <w:lang w:eastAsia="zh-CN"/>
        </w:rPr>
        <w:t>安全</w:t>
      </w:r>
      <w:r>
        <w:rPr>
          <w:rFonts w:ascii="Times New Roman" w:hAnsi="Times New Roman" w:eastAsia="仿宋" w:cs="Times New Roman"/>
          <w:sz w:val="32"/>
          <w:szCs w:val="32"/>
        </w:rPr>
        <w:t>稳定。</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ascii="Times New Roman" w:hAnsi="Times New Roman" w:eastAsia="仿宋" w:cs="Times New Roman"/>
          <w:sz w:val="32"/>
          <w:szCs w:val="32"/>
        </w:rPr>
        <w:t>监狱建设</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885.24</w:t>
      </w:r>
      <w:r>
        <w:rPr>
          <w:rFonts w:hint="eastAsia" w:ascii="仿宋_GB2312" w:hAnsi="黑体" w:eastAsia="仿宋_GB2312" w:cs="仿宋_GB2312"/>
          <w:sz w:val="32"/>
          <w:szCs w:val="32"/>
          <w:u w:val="none"/>
          <w:lang w:eastAsia="zh-CN"/>
        </w:rPr>
        <w:t>万元，主要用于</w:t>
      </w:r>
      <w:r>
        <w:rPr>
          <w:rFonts w:ascii="Times New Roman" w:hAnsi="Times New Roman" w:eastAsia="仿宋" w:cs="Times New Roman"/>
          <w:sz w:val="32"/>
          <w:szCs w:val="32"/>
        </w:rPr>
        <w:t>支付省琼山监狱迁建工程（一期、二期）项目工程款，绩效目标是解决该项目竣工多年后调概资金缺口</w:t>
      </w:r>
      <w:r>
        <w:rPr>
          <w:rFonts w:hint="eastAsia" w:ascii="Times New Roman" w:hAnsi="Times New Roman" w:eastAsia="仿宋" w:cs="Times New Roman"/>
          <w:sz w:val="32"/>
          <w:szCs w:val="32"/>
          <w:lang w:eastAsia="zh-CN"/>
        </w:rPr>
        <w:t>问题</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 w:cs="仿宋_GB2312"/>
          <w:sz w:val="32"/>
          <w:szCs w:val="32"/>
          <w:u w:val="none"/>
          <w:lang w:val="en-US" w:eastAsia="zh-CN"/>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lang w:eastAsia="zh-CN"/>
        </w:rPr>
        <w:t>设备（设施）运行维护与改造项目，预算安排</w:t>
      </w:r>
      <w:r>
        <w:rPr>
          <w:rFonts w:hint="eastAsia" w:ascii="仿宋_GB2312" w:hAnsi="黑体" w:eastAsia="仿宋_GB2312" w:cs="仿宋_GB2312"/>
          <w:sz w:val="32"/>
          <w:szCs w:val="32"/>
          <w:u w:val="none"/>
          <w:lang w:val="en-US" w:eastAsia="zh-CN"/>
        </w:rPr>
        <w:t>546.40</w:t>
      </w:r>
      <w:r>
        <w:rPr>
          <w:rFonts w:hint="eastAsia" w:ascii="仿宋_GB2312" w:hAnsi="黑体" w:eastAsia="仿宋_GB2312" w:cs="仿宋_GB2312"/>
          <w:sz w:val="32"/>
          <w:szCs w:val="32"/>
          <w:u w:val="none"/>
          <w:lang w:eastAsia="zh-CN"/>
        </w:rPr>
        <w:t>万元，主要用于狱内各项设施维修及改造，</w:t>
      </w:r>
      <w:r>
        <w:rPr>
          <w:rFonts w:ascii="Times New Roman" w:hAnsi="Times New Roman" w:eastAsia="仿宋" w:cs="Times New Roman"/>
          <w:sz w:val="32"/>
          <w:szCs w:val="32"/>
        </w:rPr>
        <w:t>绩效目标是</w:t>
      </w:r>
      <w:r>
        <w:rPr>
          <w:rFonts w:hint="eastAsia" w:ascii="Times New Roman" w:hAnsi="Times New Roman" w:eastAsia="仿宋" w:cs="Times New Roman"/>
          <w:sz w:val="32"/>
          <w:szCs w:val="32"/>
        </w:rPr>
        <w:t>完成狱内各类维修改造项目</w:t>
      </w:r>
      <w:r>
        <w:rPr>
          <w:rFonts w:hint="eastAsia" w:ascii="Times New Roman" w:hAnsi="Times New Roman" w:eastAsia="仿宋" w:cs="Times New Roman"/>
          <w:sz w:val="32"/>
          <w:szCs w:val="32"/>
          <w:lang w:eastAsia="zh-CN"/>
        </w:rPr>
        <w:t>，维护监管场所持续长久的安全稳定。</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B4587"/>
    <w:rsid w:val="05913DA5"/>
    <w:rsid w:val="05B44F80"/>
    <w:rsid w:val="09811A9C"/>
    <w:rsid w:val="108F7582"/>
    <w:rsid w:val="1B1838FD"/>
    <w:rsid w:val="1FF55481"/>
    <w:rsid w:val="209C4556"/>
    <w:rsid w:val="258D01AA"/>
    <w:rsid w:val="2A360C34"/>
    <w:rsid w:val="2A7508CF"/>
    <w:rsid w:val="2D651074"/>
    <w:rsid w:val="34127A86"/>
    <w:rsid w:val="3465616F"/>
    <w:rsid w:val="36A84528"/>
    <w:rsid w:val="3CDA6467"/>
    <w:rsid w:val="4A58087D"/>
    <w:rsid w:val="518C7749"/>
    <w:rsid w:val="547C694E"/>
    <w:rsid w:val="5666445F"/>
    <w:rsid w:val="5A686154"/>
    <w:rsid w:val="619E14A7"/>
    <w:rsid w:val="64042477"/>
    <w:rsid w:val="6C313C15"/>
    <w:rsid w:val="715238DB"/>
    <w:rsid w:val="728E2FD8"/>
    <w:rsid w:val="77621F3A"/>
    <w:rsid w:val="79A21862"/>
    <w:rsid w:val="7E3B4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仿宋_GB2312"/>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2023-02-15T00:53:00Z</dcterms:created>
  <dc:creator>Administrator</dc:creator>
  <cp:lastModifiedBy>Administrator</cp:lastModifiedBy>
  <dcterms:modified xsi:type="dcterms:W3CDTF">2023-02-15T02:54:25Z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