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F3" w:rsidRDefault="00B222F3">
      <w:pPr>
        <w:rPr>
          <w:sz w:val="84"/>
          <w:szCs w:val="84"/>
          <w:u w:val="single"/>
        </w:rPr>
      </w:pPr>
    </w:p>
    <w:p w:rsidR="00B222F3" w:rsidRDefault="00B222F3">
      <w:pPr>
        <w:rPr>
          <w:sz w:val="84"/>
          <w:szCs w:val="84"/>
          <w:u w:val="single"/>
        </w:rPr>
      </w:pPr>
    </w:p>
    <w:p w:rsidR="00B222F3" w:rsidRDefault="00B222F3">
      <w:pPr>
        <w:rPr>
          <w:sz w:val="84"/>
          <w:szCs w:val="84"/>
          <w:u w:val="single"/>
        </w:rPr>
      </w:pPr>
    </w:p>
    <w:p w:rsidR="00B222F3" w:rsidRDefault="00B222F3">
      <w:pPr>
        <w:rPr>
          <w:sz w:val="84"/>
          <w:szCs w:val="84"/>
          <w:u w:val="single"/>
        </w:rPr>
      </w:pPr>
    </w:p>
    <w:p w:rsidR="00B222F3" w:rsidRPr="000A22CC" w:rsidRDefault="00C5777B">
      <w:pPr>
        <w:jc w:val="center"/>
        <w:rPr>
          <w:rFonts w:ascii="黑体" w:eastAsia="黑体" w:hAnsi="黑体"/>
          <w:sz w:val="52"/>
          <w:szCs w:val="52"/>
        </w:rPr>
      </w:pPr>
      <w:r w:rsidRPr="000A22CC">
        <w:rPr>
          <w:rFonts w:ascii="黑体" w:eastAsia="黑体" w:hAnsi="黑体" w:hint="eastAsia"/>
          <w:sz w:val="52"/>
          <w:szCs w:val="52"/>
        </w:rPr>
        <w:t>202</w:t>
      </w:r>
      <w:r w:rsidR="0020610E">
        <w:rPr>
          <w:rFonts w:ascii="黑体" w:eastAsia="黑体" w:hAnsi="黑体" w:hint="eastAsia"/>
          <w:sz w:val="52"/>
          <w:szCs w:val="52"/>
        </w:rPr>
        <w:t>2</w:t>
      </w:r>
      <w:r w:rsidR="00E1615F" w:rsidRPr="000A22CC">
        <w:rPr>
          <w:rFonts w:ascii="黑体" w:eastAsia="黑体" w:hAnsi="黑体" w:hint="eastAsia"/>
          <w:sz w:val="52"/>
          <w:szCs w:val="52"/>
        </w:rPr>
        <w:t>年</w:t>
      </w:r>
      <w:r w:rsidRPr="000A22CC">
        <w:rPr>
          <w:rFonts w:ascii="黑体" w:eastAsia="黑体" w:hAnsi="黑体" w:hint="eastAsia"/>
          <w:sz w:val="52"/>
          <w:szCs w:val="52"/>
        </w:rPr>
        <w:t>海南省新成监狱</w:t>
      </w:r>
      <w:r w:rsidR="00E1615F" w:rsidRPr="000A22CC">
        <w:rPr>
          <w:rFonts w:ascii="黑体" w:eastAsia="黑体" w:hAnsi="黑体" w:hint="eastAsia"/>
          <w:sz w:val="52"/>
          <w:szCs w:val="52"/>
        </w:rPr>
        <w:t>预算</w:t>
      </w:r>
    </w:p>
    <w:p w:rsidR="00B222F3" w:rsidRDefault="00B222F3">
      <w:pPr>
        <w:ind w:firstLine="1680"/>
        <w:jc w:val="center"/>
        <w:rPr>
          <w:sz w:val="84"/>
          <w:szCs w:val="84"/>
        </w:rPr>
      </w:pPr>
    </w:p>
    <w:p w:rsidR="00B222F3" w:rsidRDefault="00B222F3">
      <w:pPr>
        <w:ind w:firstLine="1680"/>
        <w:jc w:val="center"/>
        <w:rPr>
          <w:sz w:val="84"/>
          <w:szCs w:val="84"/>
        </w:rPr>
      </w:pPr>
    </w:p>
    <w:p w:rsidR="00B222F3" w:rsidRDefault="00B222F3">
      <w:pPr>
        <w:ind w:firstLine="1680"/>
        <w:jc w:val="center"/>
        <w:rPr>
          <w:sz w:val="84"/>
          <w:szCs w:val="84"/>
        </w:rPr>
      </w:pPr>
    </w:p>
    <w:p w:rsidR="00B222F3" w:rsidRDefault="00B222F3">
      <w:pPr>
        <w:ind w:firstLine="1680"/>
        <w:jc w:val="center"/>
        <w:rPr>
          <w:sz w:val="84"/>
          <w:szCs w:val="84"/>
        </w:rPr>
      </w:pPr>
    </w:p>
    <w:p w:rsidR="00B222F3" w:rsidRDefault="00B222F3">
      <w:pPr>
        <w:ind w:firstLine="1680"/>
        <w:jc w:val="center"/>
        <w:rPr>
          <w:sz w:val="84"/>
          <w:szCs w:val="84"/>
        </w:rPr>
      </w:pPr>
    </w:p>
    <w:p w:rsidR="00B222F3" w:rsidRDefault="00B222F3">
      <w:pPr>
        <w:rPr>
          <w:sz w:val="84"/>
          <w:szCs w:val="84"/>
        </w:rPr>
      </w:pPr>
    </w:p>
    <w:p w:rsidR="00B222F3" w:rsidRDefault="00E1615F">
      <w:pPr>
        <w:jc w:val="center"/>
        <w:rPr>
          <w:rFonts w:ascii="黑体" w:eastAsia="黑体" w:hAnsi="黑体"/>
          <w:sz w:val="52"/>
          <w:szCs w:val="52"/>
        </w:rPr>
      </w:pPr>
      <w:r>
        <w:rPr>
          <w:rFonts w:ascii="黑体" w:eastAsia="黑体" w:hAnsi="黑体" w:hint="eastAsia"/>
          <w:sz w:val="52"/>
          <w:szCs w:val="52"/>
        </w:rPr>
        <w:lastRenderedPageBreak/>
        <w:t>目录</w:t>
      </w:r>
    </w:p>
    <w:p w:rsidR="00B222F3" w:rsidRDefault="00E1615F">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C5777B" w:rsidRPr="00C5777B">
        <w:rPr>
          <w:rFonts w:ascii="黑体" w:eastAsia="黑体" w:hAnsi="黑体" w:hint="eastAsia"/>
          <w:sz w:val="32"/>
          <w:szCs w:val="32"/>
        </w:rPr>
        <w:t>海南省新成监狱</w:t>
      </w:r>
      <w:r>
        <w:rPr>
          <w:rFonts w:ascii="黑体" w:eastAsia="黑体" w:hAnsi="黑体" w:hint="eastAsia"/>
          <w:sz w:val="32"/>
          <w:szCs w:val="32"/>
        </w:rPr>
        <w:t>概况</w:t>
      </w:r>
    </w:p>
    <w:p w:rsidR="00B222F3" w:rsidRPr="000A22CC" w:rsidRDefault="00E1615F">
      <w:pPr>
        <w:pStyle w:val="1"/>
        <w:numPr>
          <w:ilvl w:val="0"/>
          <w:numId w:val="2"/>
        </w:numPr>
        <w:ind w:firstLineChars="0"/>
        <w:jc w:val="left"/>
        <w:rPr>
          <w:rFonts w:ascii="宋体" w:hAnsi="宋体"/>
          <w:sz w:val="32"/>
          <w:szCs w:val="32"/>
        </w:rPr>
      </w:pPr>
      <w:r w:rsidRPr="000A22CC">
        <w:rPr>
          <w:rFonts w:ascii="宋体" w:hAnsi="宋体" w:hint="eastAsia"/>
          <w:sz w:val="32"/>
          <w:szCs w:val="32"/>
        </w:rPr>
        <w:t>主要职能</w:t>
      </w:r>
    </w:p>
    <w:p w:rsidR="00B222F3" w:rsidRDefault="000A22CC">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sidR="00C97425" w:rsidRPr="00C97425">
        <w:rPr>
          <w:rFonts w:ascii="黑体" w:eastAsia="黑体" w:hAnsi="黑体" w:hint="eastAsia"/>
          <w:sz w:val="32"/>
          <w:szCs w:val="32"/>
        </w:rPr>
        <w:t>海南省新成监狱202</w:t>
      </w:r>
      <w:r w:rsidR="00273AF6">
        <w:rPr>
          <w:rFonts w:ascii="黑体" w:eastAsia="黑体" w:hAnsi="黑体" w:hint="eastAsia"/>
          <w:sz w:val="32"/>
          <w:szCs w:val="32"/>
        </w:rPr>
        <w:t>2</w:t>
      </w:r>
      <w:r w:rsidR="00E1615F">
        <w:rPr>
          <w:rFonts w:ascii="黑体" w:eastAsia="黑体" w:hAnsi="黑体" w:hint="eastAsia"/>
          <w:sz w:val="32"/>
          <w:szCs w:val="32"/>
        </w:rPr>
        <w:t>年部门预算表</w:t>
      </w:r>
    </w:p>
    <w:p w:rsidR="00B222F3" w:rsidRPr="000A22CC" w:rsidRDefault="00E1615F">
      <w:pPr>
        <w:pStyle w:val="1"/>
        <w:numPr>
          <w:ilvl w:val="0"/>
          <w:numId w:val="3"/>
        </w:numPr>
        <w:ind w:firstLineChars="0"/>
        <w:rPr>
          <w:rFonts w:ascii="宋体" w:hAnsi="宋体" w:cs="仿宋_GB2312"/>
          <w:sz w:val="32"/>
          <w:szCs w:val="32"/>
        </w:rPr>
      </w:pPr>
      <w:r w:rsidRPr="000A22CC">
        <w:rPr>
          <w:rFonts w:ascii="宋体" w:hAnsi="宋体" w:cs="仿宋_GB2312" w:hint="eastAsia"/>
          <w:sz w:val="32"/>
          <w:szCs w:val="32"/>
        </w:rPr>
        <w:t>财政拨款收支总表</w:t>
      </w:r>
    </w:p>
    <w:p w:rsidR="00B222F3" w:rsidRPr="000A22CC" w:rsidRDefault="00E1615F">
      <w:pPr>
        <w:pStyle w:val="1"/>
        <w:numPr>
          <w:ilvl w:val="0"/>
          <w:numId w:val="3"/>
        </w:numPr>
        <w:ind w:firstLineChars="0"/>
        <w:rPr>
          <w:rFonts w:ascii="宋体" w:hAnsi="宋体" w:cs="仿宋_GB2312"/>
          <w:sz w:val="32"/>
          <w:szCs w:val="32"/>
        </w:rPr>
      </w:pPr>
      <w:r w:rsidRPr="000A22CC">
        <w:rPr>
          <w:rFonts w:ascii="宋体" w:hAnsi="宋体" w:cs="仿宋_GB2312" w:hint="eastAsia"/>
          <w:sz w:val="32"/>
          <w:szCs w:val="32"/>
        </w:rPr>
        <w:t>一般公共预算支出表</w:t>
      </w:r>
    </w:p>
    <w:p w:rsidR="00B222F3" w:rsidRPr="000A22CC" w:rsidRDefault="00E1615F">
      <w:pPr>
        <w:pStyle w:val="1"/>
        <w:numPr>
          <w:ilvl w:val="0"/>
          <w:numId w:val="3"/>
        </w:numPr>
        <w:ind w:firstLineChars="0"/>
        <w:rPr>
          <w:rFonts w:ascii="宋体" w:hAnsi="宋体" w:cs="仿宋_GB2312"/>
          <w:sz w:val="32"/>
          <w:szCs w:val="32"/>
        </w:rPr>
      </w:pPr>
      <w:r w:rsidRPr="000A22CC">
        <w:rPr>
          <w:rFonts w:ascii="宋体" w:hAnsi="宋体" w:cs="仿宋_GB2312" w:hint="eastAsia"/>
          <w:sz w:val="32"/>
          <w:szCs w:val="32"/>
        </w:rPr>
        <w:t>一般公共预算基本支出表</w:t>
      </w:r>
    </w:p>
    <w:p w:rsidR="00B222F3" w:rsidRPr="000A22CC" w:rsidRDefault="00E1615F">
      <w:pPr>
        <w:pStyle w:val="1"/>
        <w:numPr>
          <w:ilvl w:val="0"/>
          <w:numId w:val="3"/>
        </w:numPr>
        <w:ind w:firstLineChars="0"/>
        <w:rPr>
          <w:rFonts w:ascii="宋体" w:hAnsi="宋体" w:cs="仿宋_GB2312"/>
          <w:sz w:val="32"/>
          <w:szCs w:val="32"/>
        </w:rPr>
      </w:pPr>
      <w:r w:rsidRPr="000A22CC">
        <w:rPr>
          <w:rFonts w:ascii="宋体" w:hAnsi="宋体" w:cs="仿宋_GB2312" w:hint="eastAsia"/>
          <w:sz w:val="32"/>
          <w:szCs w:val="32"/>
        </w:rPr>
        <w:t>一般公共预算“三公”经费支出表</w:t>
      </w:r>
    </w:p>
    <w:p w:rsidR="00B222F3" w:rsidRPr="000A22CC" w:rsidRDefault="00E1615F">
      <w:pPr>
        <w:pStyle w:val="1"/>
        <w:numPr>
          <w:ilvl w:val="0"/>
          <w:numId w:val="3"/>
        </w:numPr>
        <w:ind w:firstLineChars="0"/>
        <w:rPr>
          <w:rFonts w:ascii="宋体" w:hAnsi="宋体" w:cs="仿宋_GB2312"/>
          <w:sz w:val="32"/>
          <w:szCs w:val="32"/>
        </w:rPr>
      </w:pPr>
      <w:r w:rsidRPr="000A22CC">
        <w:rPr>
          <w:rFonts w:ascii="宋体" w:hAnsi="宋体" w:cs="仿宋_GB2312" w:hint="eastAsia"/>
          <w:sz w:val="32"/>
          <w:szCs w:val="32"/>
        </w:rPr>
        <w:t>政府性基金预算支出表。</w:t>
      </w:r>
    </w:p>
    <w:p w:rsidR="00B222F3" w:rsidRPr="000A22CC" w:rsidRDefault="00E1615F">
      <w:pPr>
        <w:pStyle w:val="1"/>
        <w:numPr>
          <w:ilvl w:val="0"/>
          <w:numId w:val="3"/>
        </w:numPr>
        <w:ind w:firstLineChars="0"/>
        <w:rPr>
          <w:rFonts w:ascii="宋体" w:hAnsi="宋体" w:cs="仿宋_GB2312"/>
          <w:sz w:val="32"/>
          <w:szCs w:val="32"/>
        </w:rPr>
      </w:pPr>
      <w:r w:rsidRPr="000A22CC">
        <w:rPr>
          <w:rFonts w:ascii="宋体" w:hAnsi="宋体" w:cs="仿宋_GB2312" w:hint="eastAsia"/>
          <w:sz w:val="32"/>
          <w:szCs w:val="32"/>
        </w:rPr>
        <w:t>政府性基金预算“三公”经费支出表</w:t>
      </w:r>
    </w:p>
    <w:p w:rsidR="00B222F3" w:rsidRPr="000A22CC" w:rsidRDefault="00E1615F">
      <w:pPr>
        <w:pStyle w:val="1"/>
        <w:numPr>
          <w:ilvl w:val="0"/>
          <w:numId w:val="3"/>
        </w:numPr>
        <w:ind w:firstLineChars="0"/>
        <w:jc w:val="left"/>
        <w:rPr>
          <w:rFonts w:ascii="宋体" w:hAnsi="宋体"/>
          <w:sz w:val="32"/>
          <w:szCs w:val="32"/>
        </w:rPr>
      </w:pPr>
      <w:r w:rsidRPr="000A22CC">
        <w:rPr>
          <w:rFonts w:ascii="宋体" w:hAnsi="宋体" w:cs="仿宋_GB2312" w:hint="eastAsia"/>
          <w:sz w:val="32"/>
          <w:szCs w:val="32"/>
        </w:rPr>
        <w:t>部门（单位）收支总表</w:t>
      </w:r>
    </w:p>
    <w:p w:rsidR="00B222F3" w:rsidRPr="000A22CC" w:rsidRDefault="00E1615F">
      <w:pPr>
        <w:pStyle w:val="1"/>
        <w:numPr>
          <w:ilvl w:val="0"/>
          <w:numId w:val="3"/>
        </w:numPr>
        <w:ind w:firstLineChars="0"/>
        <w:jc w:val="left"/>
        <w:rPr>
          <w:rFonts w:ascii="宋体" w:hAnsi="宋体"/>
          <w:sz w:val="32"/>
          <w:szCs w:val="32"/>
        </w:rPr>
      </w:pPr>
      <w:r w:rsidRPr="000A22CC">
        <w:rPr>
          <w:rFonts w:ascii="宋体" w:hAnsi="宋体" w:cs="仿宋_GB2312" w:hint="eastAsia"/>
          <w:sz w:val="32"/>
          <w:szCs w:val="32"/>
        </w:rPr>
        <w:t>部门（单位）收入总表</w:t>
      </w:r>
    </w:p>
    <w:p w:rsidR="00B222F3" w:rsidRPr="000A22CC" w:rsidRDefault="00E1615F">
      <w:pPr>
        <w:pStyle w:val="1"/>
        <w:numPr>
          <w:ilvl w:val="0"/>
          <w:numId w:val="3"/>
        </w:numPr>
        <w:ind w:firstLineChars="0"/>
        <w:jc w:val="left"/>
        <w:rPr>
          <w:rFonts w:ascii="宋体" w:hAnsi="宋体"/>
          <w:sz w:val="32"/>
          <w:szCs w:val="32"/>
        </w:rPr>
      </w:pPr>
      <w:r w:rsidRPr="000A22CC">
        <w:rPr>
          <w:rFonts w:ascii="宋体" w:hAnsi="宋体" w:cs="仿宋_GB2312" w:hint="eastAsia"/>
          <w:sz w:val="32"/>
          <w:szCs w:val="32"/>
        </w:rPr>
        <w:t>部门（单位）支出总表</w:t>
      </w:r>
    </w:p>
    <w:p w:rsidR="00B222F3" w:rsidRPr="000A22CC" w:rsidRDefault="00E1615F">
      <w:pPr>
        <w:pStyle w:val="1"/>
        <w:numPr>
          <w:ilvl w:val="0"/>
          <w:numId w:val="3"/>
        </w:numPr>
        <w:ind w:firstLineChars="0"/>
        <w:jc w:val="left"/>
        <w:rPr>
          <w:rFonts w:ascii="宋体" w:hAnsi="宋体"/>
          <w:sz w:val="32"/>
          <w:szCs w:val="32"/>
        </w:rPr>
      </w:pPr>
      <w:r w:rsidRPr="000A22CC">
        <w:rPr>
          <w:rFonts w:ascii="宋体" w:hAnsi="宋体" w:cs="仿宋_GB2312" w:hint="eastAsia"/>
          <w:sz w:val="32"/>
          <w:szCs w:val="32"/>
        </w:rPr>
        <w:t>项目支出绩效信息表</w:t>
      </w:r>
    </w:p>
    <w:p w:rsidR="00B222F3" w:rsidRDefault="000A22CC">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F16837" w:rsidRPr="00C97425">
        <w:rPr>
          <w:rFonts w:ascii="黑体" w:eastAsia="黑体" w:hAnsi="黑体" w:hint="eastAsia"/>
          <w:sz w:val="32"/>
          <w:szCs w:val="32"/>
        </w:rPr>
        <w:t>海南省新成监狱</w:t>
      </w:r>
      <w:r w:rsidR="00273AF6">
        <w:rPr>
          <w:rFonts w:ascii="黑体" w:eastAsia="黑体" w:hAnsi="黑体" w:hint="eastAsia"/>
          <w:sz w:val="32"/>
          <w:szCs w:val="32"/>
        </w:rPr>
        <w:t>2022</w:t>
      </w:r>
      <w:r w:rsidR="00E1615F">
        <w:rPr>
          <w:rFonts w:ascii="黑体" w:eastAsia="黑体" w:hAnsi="黑体" w:hint="eastAsia"/>
          <w:sz w:val="32"/>
          <w:szCs w:val="32"/>
        </w:rPr>
        <w:t>年预算情况说明</w:t>
      </w:r>
    </w:p>
    <w:p w:rsidR="00B222F3" w:rsidRPr="00315A33" w:rsidRDefault="000A22CC" w:rsidP="00315A3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E1615F">
        <w:rPr>
          <w:rFonts w:ascii="黑体" w:eastAsia="黑体" w:hAnsi="黑体" w:hint="eastAsia"/>
          <w:sz w:val="32"/>
          <w:szCs w:val="32"/>
        </w:rPr>
        <w:t>名词解释</w:t>
      </w:r>
    </w:p>
    <w:p w:rsidR="00B222F3" w:rsidRDefault="00B222F3">
      <w:pPr>
        <w:jc w:val="left"/>
        <w:rPr>
          <w:rFonts w:ascii="黑体" w:eastAsia="黑体" w:hAnsi="黑体"/>
          <w:sz w:val="32"/>
          <w:szCs w:val="32"/>
        </w:rPr>
      </w:pPr>
    </w:p>
    <w:p w:rsidR="00B222F3" w:rsidRDefault="00B222F3">
      <w:pPr>
        <w:jc w:val="left"/>
        <w:rPr>
          <w:rFonts w:ascii="黑体" w:eastAsia="黑体" w:hAnsi="黑体"/>
          <w:sz w:val="32"/>
          <w:szCs w:val="32"/>
        </w:rPr>
      </w:pPr>
    </w:p>
    <w:p w:rsidR="00B222F3" w:rsidRDefault="00B222F3">
      <w:pPr>
        <w:jc w:val="left"/>
        <w:rPr>
          <w:rFonts w:ascii="黑体" w:eastAsia="黑体" w:hAnsi="黑体"/>
          <w:sz w:val="32"/>
          <w:szCs w:val="32"/>
        </w:rPr>
      </w:pPr>
    </w:p>
    <w:p w:rsidR="00F16837" w:rsidRDefault="00F16837">
      <w:pPr>
        <w:jc w:val="left"/>
        <w:rPr>
          <w:rFonts w:ascii="黑体" w:eastAsia="黑体" w:hAnsi="黑体"/>
          <w:sz w:val="32"/>
          <w:szCs w:val="32"/>
        </w:rPr>
      </w:pPr>
    </w:p>
    <w:p w:rsidR="00520793" w:rsidRDefault="00520793">
      <w:pPr>
        <w:jc w:val="left"/>
        <w:rPr>
          <w:rFonts w:ascii="黑体" w:eastAsia="黑体" w:hAnsi="黑体"/>
          <w:sz w:val="32"/>
          <w:szCs w:val="32"/>
        </w:rPr>
      </w:pPr>
    </w:p>
    <w:p w:rsidR="00315A33" w:rsidRDefault="00315A33">
      <w:pPr>
        <w:jc w:val="left"/>
        <w:rPr>
          <w:rFonts w:ascii="黑体" w:eastAsia="黑体" w:hAnsi="黑体"/>
          <w:sz w:val="32"/>
          <w:szCs w:val="32"/>
        </w:rPr>
      </w:pPr>
    </w:p>
    <w:p w:rsidR="00B222F3" w:rsidRPr="00AC488B" w:rsidRDefault="00DA7DDE" w:rsidP="00AC488B">
      <w:pPr>
        <w:pStyle w:val="1"/>
        <w:numPr>
          <w:ilvl w:val="0"/>
          <w:numId w:val="4"/>
        </w:numPr>
        <w:ind w:firstLineChars="0"/>
        <w:jc w:val="center"/>
        <w:rPr>
          <w:rFonts w:ascii="仿宋_GB2312" w:eastAsia="仿宋_GB2312" w:hAnsi="仿宋_GB2312" w:cs="仿宋_GB2312"/>
          <w:sz w:val="32"/>
          <w:szCs w:val="32"/>
        </w:rPr>
      </w:pPr>
      <w:r w:rsidRPr="00DA7DDE">
        <w:rPr>
          <w:rFonts w:ascii="黑体" w:eastAsia="黑体" w:hAnsi="黑体" w:hint="eastAsia"/>
          <w:sz w:val="32"/>
          <w:szCs w:val="32"/>
        </w:rPr>
        <w:lastRenderedPageBreak/>
        <w:t>海南省新成监狱</w:t>
      </w:r>
      <w:r w:rsidR="00E1615F">
        <w:rPr>
          <w:rFonts w:ascii="黑体" w:eastAsia="黑体" w:hAnsi="黑体" w:hint="eastAsia"/>
          <w:sz w:val="32"/>
          <w:szCs w:val="32"/>
        </w:rPr>
        <w:t>概况</w:t>
      </w:r>
    </w:p>
    <w:p w:rsidR="00A26298" w:rsidRPr="00646BE4" w:rsidRDefault="00E1615F" w:rsidP="00646BE4">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5C427B" w:rsidRPr="00FD2A86" w:rsidRDefault="005C427B" w:rsidP="00A26298">
      <w:pPr>
        <w:autoSpaceDE w:val="0"/>
        <w:autoSpaceDN w:val="0"/>
        <w:adjustRightInd w:val="0"/>
        <w:jc w:val="left"/>
        <w:rPr>
          <w:rFonts w:ascii="宋体" w:hAnsi="宋体" w:cs="方正仿宋_GBK"/>
          <w:kern w:val="0"/>
          <w:sz w:val="32"/>
          <w:szCs w:val="32"/>
        </w:rPr>
      </w:pPr>
      <w:r>
        <w:rPr>
          <w:rFonts w:ascii="仿宋_GB2312" w:eastAsia="仿宋_GB2312" w:hAnsi="华文仿宋" w:cs="方正仿宋_GBK" w:hint="eastAsia"/>
          <w:kern w:val="0"/>
          <w:sz w:val="32"/>
          <w:szCs w:val="32"/>
        </w:rPr>
        <w:t xml:space="preserve">  </w:t>
      </w:r>
      <w:r w:rsidRPr="00FD2A86">
        <w:rPr>
          <w:rFonts w:ascii="宋体" w:hAnsi="宋体" w:cs="方正仿宋_GBK" w:hint="eastAsia"/>
          <w:kern w:val="0"/>
          <w:sz w:val="32"/>
          <w:szCs w:val="32"/>
        </w:rPr>
        <w:t xml:space="preserve">  </w:t>
      </w:r>
      <w:r w:rsidR="00A26298" w:rsidRPr="00FD2A86">
        <w:rPr>
          <w:rFonts w:ascii="宋体" w:hAnsi="宋体" w:cs="方正仿宋_GBK" w:hint="eastAsia"/>
          <w:kern w:val="0"/>
          <w:sz w:val="32"/>
          <w:szCs w:val="32"/>
        </w:rPr>
        <w:t>（一）严格执行《监狱法》，履行国家刑罚执行机关职责</w:t>
      </w:r>
      <w:r w:rsidR="00213B6A" w:rsidRPr="00FD2A86">
        <w:rPr>
          <w:rFonts w:ascii="宋体" w:hAnsi="宋体" w:cs="方正仿宋_GBK" w:hint="eastAsia"/>
          <w:kern w:val="0"/>
          <w:sz w:val="32"/>
          <w:szCs w:val="32"/>
        </w:rPr>
        <w:t>。</w:t>
      </w:r>
    </w:p>
    <w:p w:rsidR="00A26298" w:rsidRPr="00FD2A86" w:rsidRDefault="005C427B" w:rsidP="00A26298">
      <w:pPr>
        <w:autoSpaceDE w:val="0"/>
        <w:autoSpaceDN w:val="0"/>
        <w:adjustRightInd w:val="0"/>
        <w:jc w:val="left"/>
        <w:rPr>
          <w:rFonts w:ascii="宋体" w:hAnsi="宋体" w:cs="方正仿宋_GBK"/>
          <w:kern w:val="0"/>
          <w:sz w:val="32"/>
          <w:szCs w:val="32"/>
        </w:rPr>
      </w:pPr>
      <w:r w:rsidRPr="00FD2A86">
        <w:rPr>
          <w:rFonts w:ascii="宋体" w:hAnsi="宋体" w:cs="方正仿宋_GBK" w:hint="eastAsia"/>
          <w:kern w:val="0"/>
          <w:sz w:val="32"/>
          <w:szCs w:val="32"/>
        </w:rPr>
        <w:t xml:space="preserve">    </w:t>
      </w:r>
      <w:r w:rsidR="00A26298" w:rsidRPr="00FD2A86">
        <w:rPr>
          <w:rFonts w:ascii="宋体" w:hAnsi="宋体" w:cs="方正仿宋_GBK" w:hint="eastAsia"/>
          <w:kern w:val="0"/>
          <w:sz w:val="32"/>
          <w:szCs w:val="32"/>
        </w:rPr>
        <w:t>（二）负责狱政管理、狱内侦查、生活卫生管理工作，维护监狱安全稳定</w:t>
      </w:r>
      <w:r w:rsidR="00213B6A" w:rsidRPr="00FD2A86">
        <w:rPr>
          <w:rFonts w:ascii="宋体" w:hAnsi="宋体" w:cs="方正仿宋_GBK" w:hint="eastAsia"/>
          <w:kern w:val="0"/>
          <w:sz w:val="32"/>
          <w:szCs w:val="32"/>
        </w:rPr>
        <w:t>。</w:t>
      </w:r>
    </w:p>
    <w:p w:rsidR="00A26298" w:rsidRPr="00FD2A86" w:rsidRDefault="005C427B" w:rsidP="00A26298">
      <w:pPr>
        <w:autoSpaceDE w:val="0"/>
        <w:autoSpaceDN w:val="0"/>
        <w:adjustRightInd w:val="0"/>
        <w:jc w:val="left"/>
        <w:rPr>
          <w:rFonts w:ascii="宋体" w:hAnsi="宋体" w:cs="方正仿宋_GBK"/>
          <w:kern w:val="0"/>
          <w:sz w:val="32"/>
          <w:szCs w:val="32"/>
        </w:rPr>
      </w:pPr>
      <w:r w:rsidRPr="00FD2A86">
        <w:rPr>
          <w:rFonts w:ascii="宋体" w:hAnsi="宋体" w:cs="方正仿宋_GBK" w:hint="eastAsia"/>
          <w:kern w:val="0"/>
          <w:sz w:val="32"/>
          <w:szCs w:val="32"/>
        </w:rPr>
        <w:t xml:space="preserve">    </w:t>
      </w:r>
      <w:r w:rsidR="00A26298" w:rsidRPr="00FD2A86">
        <w:rPr>
          <w:rFonts w:ascii="宋体" w:hAnsi="宋体" w:cs="方正仿宋_GBK" w:hint="eastAsia"/>
          <w:kern w:val="0"/>
          <w:sz w:val="32"/>
          <w:szCs w:val="32"/>
        </w:rPr>
        <w:t>（三）负责组织实施思想教育、文化教育、技术教育，提高罪犯教育改造效果</w:t>
      </w:r>
      <w:r w:rsidR="00213B6A" w:rsidRPr="00FD2A86">
        <w:rPr>
          <w:rFonts w:ascii="宋体" w:hAnsi="宋体" w:cs="方正仿宋_GBK" w:hint="eastAsia"/>
          <w:kern w:val="0"/>
          <w:sz w:val="32"/>
          <w:szCs w:val="32"/>
        </w:rPr>
        <w:t>。</w:t>
      </w:r>
    </w:p>
    <w:p w:rsidR="00A26298" w:rsidRPr="00FD2A86" w:rsidRDefault="005C427B" w:rsidP="00A26298">
      <w:pPr>
        <w:autoSpaceDE w:val="0"/>
        <w:autoSpaceDN w:val="0"/>
        <w:adjustRightInd w:val="0"/>
        <w:jc w:val="left"/>
        <w:rPr>
          <w:rFonts w:ascii="宋体" w:hAnsi="宋体" w:cs="方正仿宋_GBK"/>
          <w:kern w:val="0"/>
          <w:sz w:val="32"/>
          <w:szCs w:val="32"/>
        </w:rPr>
      </w:pPr>
      <w:r w:rsidRPr="00FD2A86">
        <w:rPr>
          <w:rFonts w:ascii="宋体" w:hAnsi="宋体" w:cs="方正仿宋_GBK" w:hint="eastAsia"/>
          <w:kern w:val="0"/>
          <w:sz w:val="32"/>
          <w:szCs w:val="32"/>
        </w:rPr>
        <w:t xml:space="preserve">    </w:t>
      </w:r>
      <w:r w:rsidR="00A26298" w:rsidRPr="00FD2A86">
        <w:rPr>
          <w:rFonts w:ascii="宋体" w:hAnsi="宋体" w:cs="方正仿宋_GBK" w:hint="eastAsia"/>
          <w:kern w:val="0"/>
          <w:sz w:val="32"/>
          <w:szCs w:val="32"/>
        </w:rPr>
        <w:t>（四）负责组织罪犯从事生产劳动，进行劳动改造，提高劳动技能</w:t>
      </w:r>
      <w:r w:rsidR="00213B6A" w:rsidRPr="00FD2A86">
        <w:rPr>
          <w:rFonts w:ascii="宋体" w:hAnsi="宋体" w:cs="方正仿宋_GBK" w:hint="eastAsia"/>
          <w:kern w:val="0"/>
          <w:sz w:val="32"/>
          <w:szCs w:val="32"/>
        </w:rPr>
        <w:t>。</w:t>
      </w:r>
    </w:p>
    <w:p w:rsidR="00A26298" w:rsidRPr="00FD2A86" w:rsidRDefault="005C427B" w:rsidP="00A26298">
      <w:pPr>
        <w:autoSpaceDE w:val="0"/>
        <w:autoSpaceDN w:val="0"/>
        <w:adjustRightInd w:val="0"/>
        <w:jc w:val="left"/>
        <w:rPr>
          <w:rFonts w:ascii="宋体" w:hAnsi="宋体" w:cs="方正仿宋_GBK"/>
          <w:kern w:val="0"/>
          <w:sz w:val="32"/>
          <w:szCs w:val="32"/>
        </w:rPr>
      </w:pPr>
      <w:r w:rsidRPr="00FD2A86">
        <w:rPr>
          <w:rFonts w:ascii="宋体" w:hAnsi="宋体" w:cs="方正仿宋_GBK" w:hint="eastAsia"/>
          <w:kern w:val="0"/>
          <w:sz w:val="32"/>
          <w:szCs w:val="32"/>
        </w:rPr>
        <w:t xml:space="preserve">    </w:t>
      </w:r>
      <w:r w:rsidR="00A26298" w:rsidRPr="00FD2A86">
        <w:rPr>
          <w:rFonts w:ascii="宋体" w:hAnsi="宋体" w:cs="方正仿宋_GBK" w:hint="eastAsia"/>
          <w:kern w:val="0"/>
          <w:sz w:val="32"/>
          <w:szCs w:val="32"/>
        </w:rPr>
        <w:t>（五）负责全省监狱新收押罪犯的入监教育和训练</w:t>
      </w:r>
      <w:r w:rsidR="00213B6A" w:rsidRPr="00FD2A86">
        <w:rPr>
          <w:rFonts w:ascii="宋体" w:hAnsi="宋体" w:cs="方正仿宋_GBK" w:hint="eastAsia"/>
          <w:kern w:val="0"/>
          <w:sz w:val="32"/>
          <w:szCs w:val="32"/>
        </w:rPr>
        <w:t>。</w:t>
      </w:r>
    </w:p>
    <w:p w:rsidR="00A26298" w:rsidRPr="00FD2A86" w:rsidRDefault="005C427B" w:rsidP="00A26298">
      <w:pPr>
        <w:autoSpaceDE w:val="0"/>
        <w:autoSpaceDN w:val="0"/>
        <w:adjustRightInd w:val="0"/>
        <w:jc w:val="left"/>
        <w:rPr>
          <w:rFonts w:ascii="宋体" w:hAnsi="宋体" w:cs="方正仿宋_GBK"/>
          <w:kern w:val="0"/>
          <w:sz w:val="32"/>
          <w:szCs w:val="32"/>
        </w:rPr>
      </w:pPr>
      <w:r w:rsidRPr="00FD2A86">
        <w:rPr>
          <w:rFonts w:ascii="宋体" w:hAnsi="宋体" w:cs="方正仿宋_GBK" w:hint="eastAsia"/>
          <w:kern w:val="0"/>
          <w:sz w:val="32"/>
          <w:szCs w:val="32"/>
        </w:rPr>
        <w:t xml:space="preserve">    </w:t>
      </w:r>
      <w:r w:rsidR="00A26298" w:rsidRPr="00FD2A86">
        <w:rPr>
          <w:rFonts w:ascii="宋体" w:hAnsi="宋体" w:cs="方正仿宋_GBK" w:hint="eastAsia"/>
          <w:kern w:val="0"/>
          <w:sz w:val="32"/>
          <w:szCs w:val="32"/>
        </w:rPr>
        <w:t>（六）负责全省监狱罪犯出监教育和职业技能培训</w:t>
      </w:r>
      <w:r w:rsidR="00213B6A" w:rsidRPr="00FD2A86">
        <w:rPr>
          <w:rFonts w:ascii="宋体" w:hAnsi="宋体" w:cs="方正仿宋_GBK" w:hint="eastAsia"/>
          <w:kern w:val="0"/>
          <w:sz w:val="32"/>
          <w:szCs w:val="32"/>
        </w:rPr>
        <w:t>。</w:t>
      </w:r>
    </w:p>
    <w:p w:rsidR="00A26298" w:rsidRPr="00FD2A86" w:rsidRDefault="005C427B" w:rsidP="00A26298">
      <w:pPr>
        <w:autoSpaceDE w:val="0"/>
        <w:autoSpaceDN w:val="0"/>
        <w:adjustRightInd w:val="0"/>
        <w:jc w:val="left"/>
        <w:rPr>
          <w:rFonts w:ascii="宋体" w:hAnsi="宋体" w:cs="方正仿宋_GBK"/>
          <w:kern w:val="0"/>
          <w:sz w:val="32"/>
          <w:szCs w:val="32"/>
        </w:rPr>
      </w:pPr>
      <w:r w:rsidRPr="00FD2A86">
        <w:rPr>
          <w:rFonts w:ascii="宋体" w:hAnsi="宋体" w:cs="方正仿宋_GBK" w:hint="eastAsia"/>
          <w:kern w:val="0"/>
          <w:sz w:val="32"/>
          <w:szCs w:val="32"/>
        </w:rPr>
        <w:t xml:space="preserve">    </w:t>
      </w:r>
      <w:r w:rsidR="00A26298" w:rsidRPr="00FD2A86">
        <w:rPr>
          <w:rFonts w:ascii="宋体" w:hAnsi="宋体" w:cs="方正仿宋_GBK" w:hint="eastAsia"/>
          <w:kern w:val="0"/>
          <w:sz w:val="32"/>
          <w:szCs w:val="32"/>
        </w:rPr>
        <w:t>（七）负责刑满释放人员回归社会移交工作，配合地方做好社会治安综合治理工作</w:t>
      </w:r>
      <w:r w:rsidR="00213B6A" w:rsidRPr="00FD2A86">
        <w:rPr>
          <w:rFonts w:ascii="宋体" w:hAnsi="宋体" w:cs="方正仿宋_GBK" w:hint="eastAsia"/>
          <w:kern w:val="0"/>
          <w:sz w:val="32"/>
          <w:szCs w:val="32"/>
        </w:rPr>
        <w:t>。</w:t>
      </w:r>
    </w:p>
    <w:p w:rsidR="005C427B" w:rsidRPr="00FD2A86" w:rsidRDefault="005C427B" w:rsidP="00A26298">
      <w:pPr>
        <w:autoSpaceDE w:val="0"/>
        <w:autoSpaceDN w:val="0"/>
        <w:adjustRightInd w:val="0"/>
        <w:jc w:val="left"/>
        <w:rPr>
          <w:rFonts w:ascii="宋体" w:hAnsi="宋体" w:cs="方正仿宋_GBK"/>
          <w:kern w:val="0"/>
          <w:sz w:val="32"/>
          <w:szCs w:val="32"/>
        </w:rPr>
      </w:pPr>
      <w:r w:rsidRPr="00FD2A86">
        <w:rPr>
          <w:rFonts w:ascii="宋体" w:hAnsi="宋体" w:cs="方正仿宋_GBK" w:hint="eastAsia"/>
          <w:kern w:val="0"/>
          <w:sz w:val="32"/>
          <w:szCs w:val="32"/>
        </w:rPr>
        <w:t xml:space="preserve">    </w:t>
      </w:r>
      <w:r w:rsidR="00A26298" w:rsidRPr="00FD2A86">
        <w:rPr>
          <w:rFonts w:ascii="宋体" w:hAnsi="宋体" w:cs="方正仿宋_GBK" w:hint="eastAsia"/>
          <w:kern w:val="0"/>
          <w:sz w:val="32"/>
          <w:szCs w:val="32"/>
        </w:rPr>
        <w:t>（八）负责监狱企业经营管理，落实安全生产和环境保护</w:t>
      </w:r>
      <w:r w:rsidR="00213B6A" w:rsidRPr="00FD2A86">
        <w:rPr>
          <w:rFonts w:ascii="宋体" w:hAnsi="宋体" w:cs="方正仿宋_GBK" w:hint="eastAsia"/>
          <w:kern w:val="0"/>
          <w:sz w:val="32"/>
          <w:szCs w:val="32"/>
        </w:rPr>
        <w:t>。</w:t>
      </w:r>
    </w:p>
    <w:p w:rsidR="00A26298" w:rsidRPr="00FD2A86" w:rsidRDefault="005C427B" w:rsidP="00A26298">
      <w:pPr>
        <w:autoSpaceDE w:val="0"/>
        <w:autoSpaceDN w:val="0"/>
        <w:adjustRightInd w:val="0"/>
        <w:jc w:val="left"/>
        <w:rPr>
          <w:rFonts w:ascii="宋体" w:hAnsi="宋体" w:cs="方正仿宋_GBK"/>
          <w:kern w:val="0"/>
          <w:sz w:val="32"/>
          <w:szCs w:val="32"/>
        </w:rPr>
      </w:pPr>
      <w:r w:rsidRPr="00FD2A86">
        <w:rPr>
          <w:rFonts w:ascii="宋体" w:hAnsi="宋体" w:cs="方正仿宋_GBK" w:hint="eastAsia"/>
          <w:kern w:val="0"/>
          <w:sz w:val="32"/>
          <w:szCs w:val="32"/>
        </w:rPr>
        <w:t xml:space="preserve">    </w:t>
      </w:r>
      <w:r w:rsidR="00A26298" w:rsidRPr="00FD2A86">
        <w:rPr>
          <w:rFonts w:ascii="宋体" w:hAnsi="宋体" w:cs="方正仿宋_GBK" w:hint="eastAsia"/>
          <w:kern w:val="0"/>
          <w:sz w:val="32"/>
          <w:szCs w:val="32"/>
        </w:rPr>
        <w:t>（九）负责监狱发展规划、基本建设、武器装备、狱政设施、财务及固有资产的管理</w:t>
      </w:r>
      <w:r w:rsidR="00213B6A" w:rsidRPr="00FD2A86">
        <w:rPr>
          <w:rFonts w:ascii="宋体" w:hAnsi="宋体" w:cs="方正仿宋_GBK" w:hint="eastAsia"/>
          <w:kern w:val="0"/>
          <w:sz w:val="32"/>
          <w:szCs w:val="32"/>
        </w:rPr>
        <w:t>。</w:t>
      </w:r>
    </w:p>
    <w:p w:rsidR="005C427B" w:rsidRPr="00FD2A86" w:rsidRDefault="005C427B" w:rsidP="00A26298">
      <w:pPr>
        <w:autoSpaceDE w:val="0"/>
        <w:autoSpaceDN w:val="0"/>
        <w:adjustRightInd w:val="0"/>
        <w:jc w:val="left"/>
        <w:rPr>
          <w:rFonts w:ascii="宋体" w:hAnsi="宋体" w:cs="方正仿宋_GBK"/>
          <w:kern w:val="0"/>
          <w:sz w:val="32"/>
          <w:szCs w:val="32"/>
        </w:rPr>
      </w:pPr>
      <w:r w:rsidRPr="00FD2A86">
        <w:rPr>
          <w:rFonts w:ascii="宋体" w:hAnsi="宋体" w:cs="方正仿宋_GBK" w:hint="eastAsia"/>
          <w:kern w:val="0"/>
          <w:sz w:val="32"/>
          <w:szCs w:val="32"/>
        </w:rPr>
        <w:t xml:space="preserve">    </w:t>
      </w:r>
      <w:r w:rsidR="00A26298" w:rsidRPr="00FD2A86">
        <w:rPr>
          <w:rFonts w:ascii="宋体" w:hAnsi="宋体" w:cs="方正仿宋_GBK" w:hint="eastAsia"/>
          <w:kern w:val="0"/>
          <w:sz w:val="32"/>
          <w:szCs w:val="32"/>
        </w:rPr>
        <w:t>（十）负责监狱民警队伍建设和思想政治工作</w:t>
      </w:r>
      <w:r w:rsidR="00213B6A" w:rsidRPr="00FD2A86">
        <w:rPr>
          <w:rFonts w:ascii="宋体" w:hAnsi="宋体" w:cs="方正仿宋_GBK" w:hint="eastAsia"/>
          <w:kern w:val="0"/>
          <w:sz w:val="32"/>
          <w:szCs w:val="32"/>
        </w:rPr>
        <w:t>。</w:t>
      </w:r>
    </w:p>
    <w:p w:rsidR="00A26298" w:rsidRPr="00FD2A86" w:rsidRDefault="005C427B" w:rsidP="005C427B">
      <w:pPr>
        <w:autoSpaceDE w:val="0"/>
        <w:autoSpaceDN w:val="0"/>
        <w:adjustRightInd w:val="0"/>
        <w:jc w:val="left"/>
        <w:rPr>
          <w:rFonts w:ascii="宋体" w:hAnsi="宋体" w:cs="方正仿宋_GBK"/>
          <w:kern w:val="0"/>
          <w:sz w:val="32"/>
          <w:szCs w:val="32"/>
        </w:rPr>
      </w:pPr>
      <w:r w:rsidRPr="00FD2A86">
        <w:rPr>
          <w:rFonts w:ascii="宋体" w:hAnsi="宋体" w:cs="方正仿宋_GBK" w:hint="eastAsia"/>
          <w:kern w:val="0"/>
          <w:sz w:val="32"/>
          <w:szCs w:val="32"/>
        </w:rPr>
        <w:t xml:space="preserve">    （十一）负责承办上级部门交办的其他工作。</w:t>
      </w:r>
    </w:p>
    <w:p w:rsidR="00B222F3" w:rsidRDefault="00E1615F">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DA7DDE" w:rsidRPr="00DA7DDE">
        <w:rPr>
          <w:rFonts w:ascii="黑体" w:eastAsia="黑体" w:hAnsi="黑体" w:hint="eastAsia"/>
          <w:sz w:val="32"/>
          <w:szCs w:val="32"/>
        </w:rPr>
        <w:t>海南省新成监狱202</w:t>
      </w:r>
      <w:r w:rsidR="0020610E">
        <w:rPr>
          <w:rFonts w:ascii="黑体" w:eastAsia="黑体" w:hAnsi="黑体" w:hint="eastAsia"/>
          <w:sz w:val="32"/>
          <w:szCs w:val="32"/>
        </w:rPr>
        <w:t>2</w:t>
      </w:r>
      <w:r>
        <w:rPr>
          <w:rFonts w:ascii="黑体" w:eastAsia="黑体" w:hAnsi="黑体" w:hint="eastAsia"/>
          <w:sz w:val="32"/>
          <w:szCs w:val="32"/>
        </w:rPr>
        <w:t>年预算表</w:t>
      </w:r>
    </w:p>
    <w:p w:rsidR="00633F88" w:rsidRPr="00FD2A86" w:rsidRDefault="00D1470A">
      <w:pPr>
        <w:rPr>
          <w:rFonts w:ascii="宋体" w:hAnsi="宋体"/>
          <w:sz w:val="32"/>
          <w:szCs w:val="32"/>
        </w:rPr>
      </w:pPr>
      <w:r w:rsidRPr="00FD2A86">
        <w:rPr>
          <w:rFonts w:ascii="宋体" w:hAnsi="宋体" w:hint="eastAsia"/>
          <w:sz w:val="32"/>
          <w:szCs w:val="32"/>
        </w:rPr>
        <w:t xml:space="preserve">    202</w:t>
      </w:r>
      <w:r w:rsidR="0020610E">
        <w:rPr>
          <w:rFonts w:ascii="宋体" w:hAnsi="宋体" w:hint="eastAsia"/>
          <w:sz w:val="32"/>
          <w:szCs w:val="32"/>
        </w:rPr>
        <w:t>2</w:t>
      </w:r>
      <w:r w:rsidRPr="00FD2A86">
        <w:rPr>
          <w:rFonts w:ascii="宋体" w:hAnsi="宋体" w:hint="eastAsia"/>
          <w:sz w:val="32"/>
          <w:szCs w:val="32"/>
        </w:rPr>
        <w:t>年部门预算公开表详见附件。</w:t>
      </w:r>
    </w:p>
    <w:p w:rsidR="00B222F3" w:rsidRDefault="00E1615F" w:rsidP="00633F88">
      <w:pPr>
        <w:ind w:firstLineChars="150" w:firstLine="480"/>
        <w:rPr>
          <w:rFonts w:ascii="黑体" w:eastAsia="黑体" w:hAnsi="黑体"/>
          <w:sz w:val="32"/>
          <w:szCs w:val="32"/>
        </w:rPr>
      </w:pPr>
      <w:r>
        <w:rPr>
          <w:rFonts w:ascii="黑体" w:eastAsia="黑体" w:hAnsi="黑体" w:hint="eastAsia"/>
          <w:sz w:val="32"/>
          <w:szCs w:val="32"/>
        </w:rPr>
        <w:lastRenderedPageBreak/>
        <w:t xml:space="preserve">第三部分   </w:t>
      </w:r>
      <w:r w:rsidR="00DA5DAA" w:rsidRPr="00DA5DAA">
        <w:rPr>
          <w:rFonts w:ascii="黑体" w:eastAsia="黑体" w:hAnsi="黑体" w:hint="eastAsia"/>
          <w:sz w:val="32"/>
          <w:szCs w:val="32"/>
        </w:rPr>
        <w:t>海南省新成监狱</w:t>
      </w:r>
      <w:r w:rsidR="00273AF6">
        <w:rPr>
          <w:rFonts w:ascii="黑体" w:eastAsia="黑体" w:hAnsi="黑体" w:hint="eastAsia"/>
          <w:sz w:val="32"/>
          <w:szCs w:val="32"/>
        </w:rPr>
        <w:t>2022</w:t>
      </w:r>
      <w:r>
        <w:rPr>
          <w:rFonts w:ascii="黑体" w:eastAsia="黑体" w:hAnsi="黑体" w:hint="eastAsia"/>
          <w:sz w:val="32"/>
          <w:szCs w:val="32"/>
        </w:rPr>
        <w:t>年预算情况说明</w:t>
      </w:r>
    </w:p>
    <w:p w:rsidR="00B222F3" w:rsidRDefault="00E1615F">
      <w:pPr>
        <w:ind w:firstLineChars="200" w:firstLine="640"/>
        <w:jc w:val="left"/>
        <w:rPr>
          <w:rFonts w:ascii="黑体" w:eastAsia="黑体" w:hAnsi="黑体"/>
          <w:sz w:val="32"/>
          <w:szCs w:val="32"/>
        </w:rPr>
      </w:pPr>
      <w:r>
        <w:rPr>
          <w:rFonts w:ascii="黑体" w:eastAsia="黑体" w:hAnsi="黑体" w:hint="eastAsia"/>
          <w:sz w:val="32"/>
          <w:szCs w:val="32"/>
        </w:rPr>
        <w:t>一、关于</w:t>
      </w:r>
      <w:r w:rsidR="008539AA" w:rsidRPr="008539AA">
        <w:rPr>
          <w:rFonts w:ascii="黑体" w:eastAsia="黑体" w:hAnsi="黑体" w:hint="eastAsia"/>
          <w:sz w:val="32"/>
          <w:szCs w:val="32"/>
        </w:rPr>
        <w:t>海南省新成监狱</w:t>
      </w:r>
      <w:r w:rsidR="00273AF6">
        <w:rPr>
          <w:rFonts w:ascii="黑体" w:eastAsia="黑体" w:hAnsi="黑体" w:hint="eastAsia"/>
          <w:sz w:val="32"/>
          <w:szCs w:val="32"/>
        </w:rPr>
        <w:t>2022</w:t>
      </w:r>
      <w:r>
        <w:rPr>
          <w:rFonts w:ascii="黑体" w:eastAsia="黑体" w:hAnsi="黑体" w:hint="eastAsia"/>
          <w:sz w:val="32"/>
          <w:szCs w:val="32"/>
        </w:rPr>
        <w:t>年财政拨款收支预算情况的总体说明</w:t>
      </w:r>
    </w:p>
    <w:p w:rsidR="00B222F3" w:rsidRPr="00E15FBE" w:rsidRDefault="00F454A7" w:rsidP="00F454A7">
      <w:pPr>
        <w:ind w:firstLineChars="200" w:firstLine="640"/>
        <w:jc w:val="left"/>
        <w:rPr>
          <w:rFonts w:ascii="宋体" w:hAnsi="宋体"/>
          <w:sz w:val="32"/>
          <w:szCs w:val="32"/>
        </w:rPr>
      </w:pPr>
      <w:r w:rsidRPr="00E15FBE">
        <w:rPr>
          <w:rFonts w:ascii="宋体" w:hAnsi="宋体" w:hint="eastAsia"/>
          <w:sz w:val="32"/>
          <w:szCs w:val="32"/>
        </w:rPr>
        <w:t>海南省新成监狱</w:t>
      </w:r>
      <w:r w:rsidR="00273AF6">
        <w:rPr>
          <w:rFonts w:ascii="宋体" w:hAnsi="宋体" w:hint="eastAsia"/>
          <w:sz w:val="32"/>
          <w:szCs w:val="32"/>
        </w:rPr>
        <w:t>2022</w:t>
      </w:r>
      <w:r w:rsidR="00E1615F" w:rsidRPr="00E15FBE">
        <w:rPr>
          <w:rFonts w:ascii="宋体" w:hAnsi="宋体" w:hint="eastAsia"/>
          <w:sz w:val="32"/>
          <w:szCs w:val="32"/>
        </w:rPr>
        <w:t>年财政拨款收支总预算</w:t>
      </w:r>
      <w:r w:rsidR="00273AF6" w:rsidRPr="00273AF6">
        <w:rPr>
          <w:rFonts w:ascii="宋体" w:hAnsi="宋体" w:cs="仿宋_GB2312"/>
          <w:sz w:val="32"/>
          <w:szCs w:val="32"/>
        </w:rPr>
        <w:t>9,581.53</w:t>
      </w:r>
      <w:r w:rsidR="00E1615F" w:rsidRPr="00E15FBE">
        <w:rPr>
          <w:rFonts w:ascii="宋体" w:hAnsi="宋体" w:hint="eastAsia"/>
          <w:sz w:val="32"/>
          <w:szCs w:val="32"/>
        </w:rPr>
        <w:t>万元。</w:t>
      </w:r>
      <w:r w:rsidR="00273AF6" w:rsidRPr="00273AF6">
        <w:rPr>
          <w:rFonts w:ascii="宋体" w:hAnsi="宋体" w:hint="eastAsia"/>
          <w:sz w:val="32"/>
          <w:szCs w:val="32"/>
        </w:rPr>
        <w:t>比上年预算数增加</w:t>
      </w:r>
      <w:r w:rsidR="00273AF6">
        <w:rPr>
          <w:rFonts w:ascii="宋体" w:hAnsi="宋体" w:hint="eastAsia"/>
          <w:sz w:val="32"/>
          <w:szCs w:val="32"/>
        </w:rPr>
        <w:t>616.31</w:t>
      </w:r>
      <w:r w:rsidR="00273AF6" w:rsidRPr="00273AF6">
        <w:rPr>
          <w:rFonts w:ascii="宋体" w:hAnsi="宋体" w:hint="eastAsia"/>
          <w:sz w:val="32"/>
          <w:szCs w:val="32"/>
        </w:rPr>
        <w:t>万元</w:t>
      </w:r>
      <w:r w:rsidR="00273AF6">
        <w:rPr>
          <w:rFonts w:ascii="宋体" w:hAnsi="宋体" w:hint="eastAsia"/>
          <w:sz w:val="32"/>
          <w:szCs w:val="32"/>
        </w:rPr>
        <w:t>,</w:t>
      </w:r>
      <w:r w:rsidR="007277EC" w:rsidRPr="007277EC">
        <w:rPr>
          <w:rFonts w:ascii="宋体" w:hAnsi="宋体"/>
          <w:sz w:val="32"/>
          <w:szCs w:val="32"/>
        </w:rPr>
        <w:t xml:space="preserve"> 主要原因：一是人员增加，相应增加工资及人员相关经费；二是在职人员职务职级晋升调增工资，相应增加工资及人员相关经费；三是工作午餐费标准提高；四是</w:t>
      </w:r>
      <w:r w:rsidR="007277EC" w:rsidRPr="007277EC">
        <w:rPr>
          <w:rFonts w:ascii="宋体" w:hAnsi="宋体" w:hint="eastAsia"/>
          <w:sz w:val="32"/>
          <w:szCs w:val="32"/>
        </w:rPr>
        <w:t>2022年狱政设施建设资金增加。</w:t>
      </w:r>
      <w:r w:rsidR="00E1615F" w:rsidRPr="00E15FBE">
        <w:rPr>
          <w:rFonts w:ascii="宋体" w:hAnsi="宋体" w:hint="eastAsia"/>
          <w:sz w:val="32"/>
          <w:szCs w:val="32"/>
        </w:rPr>
        <w:t>其中，收入总计</w:t>
      </w:r>
      <w:r w:rsidR="00D04584" w:rsidRPr="00D04584">
        <w:rPr>
          <w:rFonts w:ascii="宋体" w:hAnsi="宋体" w:cs="仿宋_GB2312"/>
          <w:sz w:val="32"/>
          <w:szCs w:val="32"/>
        </w:rPr>
        <w:t>9,581.53</w:t>
      </w:r>
      <w:r w:rsidR="00E1615F" w:rsidRPr="00E15FBE">
        <w:rPr>
          <w:rFonts w:ascii="宋体" w:hAnsi="宋体" w:hint="eastAsia"/>
          <w:sz w:val="32"/>
          <w:szCs w:val="32"/>
        </w:rPr>
        <w:t>万元，包括一般公共预算本年收入</w:t>
      </w:r>
      <w:r w:rsidR="00D04584" w:rsidRPr="00D04584">
        <w:rPr>
          <w:rFonts w:ascii="宋体" w:hAnsi="宋体" w:cs="仿宋_GB2312"/>
          <w:sz w:val="32"/>
          <w:szCs w:val="32"/>
        </w:rPr>
        <w:t>9,444.21</w:t>
      </w:r>
      <w:r w:rsidR="00E1615F" w:rsidRPr="00E15FBE">
        <w:rPr>
          <w:rFonts w:ascii="宋体" w:hAnsi="宋体" w:hint="eastAsia"/>
          <w:sz w:val="32"/>
          <w:szCs w:val="32"/>
        </w:rPr>
        <w:t>万元、上年结转</w:t>
      </w:r>
      <w:r w:rsidR="00D04584" w:rsidRPr="00D04584">
        <w:rPr>
          <w:rFonts w:ascii="宋体" w:hAnsi="宋体" w:cs="仿宋_GB2312"/>
          <w:sz w:val="32"/>
          <w:szCs w:val="32"/>
        </w:rPr>
        <w:t>137.33</w:t>
      </w:r>
      <w:r w:rsidR="00E1615F" w:rsidRPr="00E15FBE">
        <w:rPr>
          <w:rFonts w:ascii="宋体" w:hAnsi="宋体" w:hint="eastAsia"/>
          <w:sz w:val="32"/>
          <w:szCs w:val="32"/>
        </w:rPr>
        <w:t>万元，政府性基金预算本年收入</w:t>
      </w:r>
      <w:r w:rsidRPr="00E15FBE">
        <w:rPr>
          <w:rFonts w:ascii="宋体" w:hAnsi="宋体" w:cs="仿宋_GB2312" w:hint="eastAsia"/>
          <w:sz w:val="32"/>
          <w:szCs w:val="32"/>
        </w:rPr>
        <w:t>0</w:t>
      </w:r>
      <w:r w:rsidR="00E1615F" w:rsidRPr="00E15FBE">
        <w:rPr>
          <w:rFonts w:ascii="宋体" w:hAnsi="宋体" w:hint="eastAsia"/>
          <w:sz w:val="32"/>
          <w:szCs w:val="32"/>
        </w:rPr>
        <w:t>万元、上年结转</w:t>
      </w:r>
      <w:r w:rsidRPr="00E15FBE">
        <w:rPr>
          <w:rFonts w:ascii="宋体" w:hAnsi="宋体" w:cs="仿宋_GB2312" w:hint="eastAsia"/>
          <w:sz w:val="32"/>
          <w:szCs w:val="32"/>
        </w:rPr>
        <w:t>0</w:t>
      </w:r>
      <w:r w:rsidR="00E1615F" w:rsidRPr="00E15FBE">
        <w:rPr>
          <w:rFonts w:ascii="宋体" w:hAnsi="宋体" w:hint="eastAsia"/>
          <w:sz w:val="32"/>
          <w:szCs w:val="32"/>
        </w:rPr>
        <w:t>万元；支出总计</w:t>
      </w:r>
      <w:r w:rsidR="00862C70" w:rsidRPr="00862C70">
        <w:rPr>
          <w:rFonts w:ascii="宋体" w:hAnsi="宋体" w:cs="仿宋_GB2312"/>
          <w:sz w:val="32"/>
          <w:szCs w:val="32"/>
        </w:rPr>
        <w:t>9,581.53</w:t>
      </w:r>
      <w:r w:rsidR="00E1615F" w:rsidRPr="00E15FBE">
        <w:rPr>
          <w:rFonts w:ascii="宋体" w:hAnsi="宋体" w:hint="eastAsia"/>
          <w:sz w:val="32"/>
          <w:szCs w:val="32"/>
        </w:rPr>
        <w:t>万元，包括</w:t>
      </w:r>
      <w:r w:rsidR="005461DF" w:rsidRPr="00E15FBE">
        <w:rPr>
          <w:rFonts w:ascii="宋体" w:hAnsi="宋体" w:cs="仿宋_GB2312" w:hint="eastAsia"/>
          <w:sz w:val="32"/>
          <w:szCs w:val="32"/>
        </w:rPr>
        <w:t>公共安全支出</w:t>
      </w:r>
      <w:r w:rsidR="00862C70" w:rsidRPr="00862C70">
        <w:rPr>
          <w:rFonts w:ascii="宋体" w:hAnsi="宋体" w:cs="仿宋_GB2312"/>
          <w:sz w:val="32"/>
          <w:szCs w:val="32"/>
        </w:rPr>
        <w:t>8,595.93</w:t>
      </w:r>
      <w:r w:rsidR="005461DF" w:rsidRPr="00E15FBE">
        <w:rPr>
          <w:rFonts w:ascii="宋体" w:hAnsi="宋体" w:hint="eastAsia"/>
          <w:sz w:val="32"/>
          <w:szCs w:val="32"/>
        </w:rPr>
        <w:t>万元；社会保障和就业支出</w:t>
      </w:r>
      <w:r w:rsidR="00862C70" w:rsidRPr="00862C70">
        <w:rPr>
          <w:rFonts w:ascii="宋体" w:hAnsi="宋体" w:cs="仿宋_GB2312"/>
          <w:sz w:val="32"/>
          <w:szCs w:val="32"/>
        </w:rPr>
        <w:t>400.21</w:t>
      </w:r>
      <w:r w:rsidR="005461DF" w:rsidRPr="00E15FBE">
        <w:rPr>
          <w:rFonts w:ascii="宋体" w:hAnsi="宋体" w:hint="eastAsia"/>
          <w:sz w:val="32"/>
          <w:szCs w:val="32"/>
        </w:rPr>
        <w:t>万元；卫生健康支出</w:t>
      </w:r>
      <w:r w:rsidR="00862C70" w:rsidRPr="00862C70">
        <w:rPr>
          <w:rFonts w:ascii="宋体" w:hAnsi="宋体" w:cs="仿宋_GB2312"/>
          <w:sz w:val="32"/>
          <w:szCs w:val="32"/>
        </w:rPr>
        <w:t>212.61</w:t>
      </w:r>
      <w:r w:rsidR="005461DF" w:rsidRPr="00E15FBE">
        <w:rPr>
          <w:rFonts w:ascii="宋体" w:hAnsi="宋体" w:hint="eastAsia"/>
          <w:sz w:val="32"/>
          <w:szCs w:val="32"/>
        </w:rPr>
        <w:t>万元；住房保障支出</w:t>
      </w:r>
      <w:r w:rsidR="00862C70" w:rsidRPr="00862C70">
        <w:rPr>
          <w:rFonts w:ascii="宋体" w:hAnsi="宋体" w:cs="仿宋_GB2312"/>
          <w:sz w:val="32"/>
          <w:szCs w:val="32"/>
        </w:rPr>
        <w:t>372.77</w:t>
      </w:r>
      <w:r w:rsidR="005461DF" w:rsidRPr="00E15FBE">
        <w:rPr>
          <w:rFonts w:ascii="宋体" w:hAnsi="宋体" w:hint="eastAsia"/>
          <w:sz w:val="32"/>
          <w:szCs w:val="32"/>
        </w:rPr>
        <w:t>万元。</w:t>
      </w:r>
    </w:p>
    <w:p w:rsidR="00B222F3" w:rsidRDefault="00E1615F">
      <w:pPr>
        <w:ind w:firstLine="640"/>
        <w:jc w:val="left"/>
        <w:rPr>
          <w:rFonts w:ascii="黑体" w:eastAsia="黑体" w:hAnsi="黑体"/>
          <w:sz w:val="32"/>
          <w:szCs w:val="32"/>
        </w:rPr>
      </w:pPr>
      <w:r>
        <w:rPr>
          <w:rFonts w:ascii="黑体" w:eastAsia="黑体" w:hAnsi="黑体" w:hint="eastAsia"/>
          <w:sz w:val="32"/>
          <w:szCs w:val="32"/>
        </w:rPr>
        <w:t>二、关于</w:t>
      </w:r>
      <w:r w:rsidR="00B73CB5" w:rsidRPr="00B73CB5">
        <w:rPr>
          <w:rFonts w:ascii="黑体" w:eastAsia="黑体" w:hAnsi="黑体" w:hint="eastAsia"/>
          <w:sz w:val="32"/>
          <w:szCs w:val="32"/>
        </w:rPr>
        <w:t>海南省新成监狱</w:t>
      </w:r>
      <w:r w:rsidR="00273AF6">
        <w:rPr>
          <w:rFonts w:ascii="黑体" w:eastAsia="黑体" w:hAnsi="黑体" w:hint="eastAsia"/>
          <w:sz w:val="32"/>
          <w:szCs w:val="32"/>
        </w:rPr>
        <w:t>2022</w:t>
      </w:r>
      <w:r>
        <w:rPr>
          <w:rFonts w:ascii="黑体" w:eastAsia="黑体" w:hAnsi="黑体" w:hint="eastAsia"/>
          <w:sz w:val="32"/>
          <w:szCs w:val="32"/>
        </w:rPr>
        <w:t>年一般公共预算当年拨款情况说明</w:t>
      </w:r>
    </w:p>
    <w:p w:rsidR="00B222F3" w:rsidRPr="008C73B6" w:rsidRDefault="00E1615F">
      <w:pPr>
        <w:ind w:firstLine="640"/>
        <w:jc w:val="left"/>
        <w:rPr>
          <w:rFonts w:ascii="黑体" w:eastAsia="黑体" w:hAnsi="黑体"/>
          <w:sz w:val="32"/>
          <w:szCs w:val="32"/>
        </w:rPr>
      </w:pPr>
      <w:r w:rsidRPr="008C73B6">
        <w:rPr>
          <w:rFonts w:ascii="黑体" w:eastAsia="黑体" w:hAnsi="黑体" w:hint="eastAsia"/>
          <w:sz w:val="32"/>
          <w:szCs w:val="32"/>
        </w:rPr>
        <w:t>（一）一般公共预算当年规模变化情况</w:t>
      </w:r>
    </w:p>
    <w:p w:rsidR="00B222F3" w:rsidRPr="008C73B6" w:rsidRDefault="00B73CB5">
      <w:pPr>
        <w:ind w:firstLineChars="200" w:firstLine="640"/>
        <w:rPr>
          <w:rFonts w:ascii="宋体" w:hAnsi="宋体"/>
          <w:sz w:val="32"/>
          <w:szCs w:val="32"/>
        </w:rPr>
      </w:pPr>
      <w:r w:rsidRPr="008C73B6">
        <w:rPr>
          <w:rFonts w:ascii="宋体" w:hAnsi="宋体" w:hint="eastAsia"/>
          <w:sz w:val="32"/>
          <w:szCs w:val="32"/>
        </w:rPr>
        <w:t>海南省新成监狱</w:t>
      </w:r>
      <w:r w:rsidR="00273AF6">
        <w:rPr>
          <w:rFonts w:ascii="宋体" w:hAnsi="宋体" w:hint="eastAsia"/>
          <w:sz w:val="32"/>
          <w:szCs w:val="32"/>
        </w:rPr>
        <w:t>2022</w:t>
      </w:r>
      <w:r w:rsidR="00E1615F" w:rsidRPr="008C73B6">
        <w:rPr>
          <w:rFonts w:ascii="宋体" w:hAnsi="宋体" w:hint="eastAsia"/>
          <w:sz w:val="32"/>
          <w:szCs w:val="32"/>
        </w:rPr>
        <w:t>年一般公共预算当年拨款</w:t>
      </w:r>
      <w:r w:rsidR="003A4EDD" w:rsidRPr="003A4EDD">
        <w:rPr>
          <w:rFonts w:ascii="宋体" w:hAnsi="宋体" w:cs="仿宋_GB2312"/>
          <w:sz w:val="32"/>
          <w:szCs w:val="32"/>
        </w:rPr>
        <w:t>9,581.53</w:t>
      </w:r>
      <w:r w:rsidR="00E1615F" w:rsidRPr="008C73B6">
        <w:rPr>
          <w:rFonts w:ascii="宋体" w:hAnsi="宋体" w:hint="eastAsia"/>
          <w:sz w:val="32"/>
          <w:szCs w:val="32"/>
        </w:rPr>
        <w:t>万元，</w:t>
      </w:r>
      <w:r w:rsidR="003A4EDD" w:rsidRPr="003A4EDD">
        <w:rPr>
          <w:rFonts w:ascii="宋体" w:hAnsi="宋体" w:hint="eastAsia"/>
          <w:sz w:val="32"/>
          <w:szCs w:val="32"/>
        </w:rPr>
        <w:t>比上年预算数增加616.31万元,</w:t>
      </w:r>
      <w:r w:rsidR="00A516CD" w:rsidRPr="00A516CD">
        <w:rPr>
          <w:rFonts w:ascii="宋体" w:hAnsi="宋体"/>
          <w:sz w:val="32"/>
          <w:szCs w:val="32"/>
        </w:rPr>
        <w:t xml:space="preserve"> 主要原因：一是人员增加，相应增加工资及人员相关经费；二是在职人员职务职级晋升调增工资，相应增加工资及人员相关经费；三是工作午餐费标准提高；四是</w:t>
      </w:r>
      <w:r w:rsidR="00A516CD" w:rsidRPr="00A516CD">
        <w:rPr>
          <w:rFonts w:ascii="宋体" w:hAnsi="宋体" w:hint="eastAsia"/>
          <w:sz w:val="32"/>
          <w:szCs w:val="32"/>
        </w:rPr>
        <w:t>2022年狱政设施建设资金</w:t>
      </w:r>
      <w:r w:rsidR="00A516CD" w:rsidRPr="00A516CD">
        <w:rPr>
          <w:rFonts w:ascii="宋体" w:hAnsi="宋体" w:hint="eastAsia"/>
          <w:sz w:val="32"/>
          <w:szCs w:val="32"/>
        </w:rPr>
        <w:lastRenderedPageBreak/>
        <w:t>增加。</w:t>
      </w:r>
    </w:p>
    <w:p w:rsidR="00B222F3" w:rsidRPr="008C73B6" w:rsidRDefault="00E1615F">
      <w:pPr>
        <w:ind w:firstLine="640"/>
        <w:jc w:val="left"/>
        <w:rPr>
          <w:rFonts w:ascii="黑体" w:eastAsia="黑体" w:hAnsi="黑体"/>
          <w:sz w:val="32"/>
          <w:szCs w:val="32"/>
        </w:rPr>
      </w:pPr>
      <w:r w:rsidRPr="008C73B6">
        <w:rPr>
          <w:rFonts w:ascii="黑体" w:eastAsia="黑体" w:hAnsi="黑体" w:hint="eastAsia"/>
          <w:sz w:val="32"/>
          <w:szCs w:val="32"/>
        </w:rPr>
        <w:t>（二）一般公共预算当年拨款结构情况</w:t>
      </w:r>
    </w:p>
    <w:p w:rsidR="00B222F3" w:rsidRPr="008C73B6" w:rsidRDefault="00A73AAB" w:rsidP="00A73AAB">
      <w:pPr>
        <w:ind w:firstLineChars="250" w:firstLine="800"/>
        <w:rPr>
          <w:rFonts w:ascii="宋体" w:hAnsi="宋体"/>
          <w:sz w:val="32"/>
          <w:szCs w:val="32"/>
        </w:rPr>
      </w:pPr>
      <w:r w:rsidRPr="008C73B6">
        <w:rPr>
          <w:rFonts w:ascii="宋体" w:hAnsi="宋体" w:cs="仿宋_GB2312" w:hint="eastAsia"/>
          <w:sz w:val="32"/>
          <w:szCs w:val="32"/>
        </w:rPr>
        <w:t>公共安全</w:t>
      </w:r>
      <w:r w:rsidR="00E1615F" w:rsidRPr="008C73B6">
        <w:rPr>
          <w:rFonts w:ascii="宋体" w:hAnsi="宋体" w:cs="仿宋_GB2312" w:hint="eastAsia"/>
          <w:sz w:val="32"/>
          <w:szCs w:val="32"/>
        </w:rPr>
        <w:t>支出</w:t>
      </w:r>
      <w:r w:rsidR="00750FB7" w:rsidRPr="00750FB7">
        <w:rPr>
          <w:rFonts w:ascii="宋体" w:hAnsi="宋体" w:cs="仿宋_GB2312"/>
          <w:sz w:val="32"/>
          <w:szCs w:val="32"/>
        </w:rPr>
        <w:t>8,595.93</w:t>
      </w:r>
      <w:r w:rsidR="00E1615F" w:rsidRPr="008C73B6">
        <w:rPr>
          <w:rFonts w:ascii="宋体" w:hAnsi="宋体" w:hint="eastAsia"/>
          <w:sz w:val="32"/>
          <w:szCs w:val="32"/>
        </w:rPr>
        <w:t>万元，占</w:t>
      </w:r>
      <w:r w:rsidR="00EF0BC9" w:rsidRPr="008C73B6">
        <w:rPr>
          <w:rFonts w:ascii="宋体" w:hAnsi="宋体" w:cs="仿宋_GB2312" w:hint="eastAsia"/>
          <w:sz w:val="32"/>
          <w:szCs w:val="32"/>
        </w:rPr>
        <w:t>8</w:t>
      </w:r>
      <w:r w:rsidR="002D1668">
        <w:rPr>
          <w:rFonts w:ascii="宋体" w:hAnsi="宋体" w:cs="仿宋_GB2312" w:hint="eastAsia"/>
          <w:sz w:val="32"/>
          <w:szCs w:val="32"/>
        </w:rPr>
        <w:t>9.71</w:t>
      </w:r>
      <w:r w:rsidR="00E1615F" w:rsidRPr="008C73B6">
        <w:rPr>
          <w:rFonts w:ascii="宋体" w:hAnsi="宋体" w:hint="eastAsia"/>
          <w:sz w:val="32"/>
          <w:szCs w:val="32"/>
        </w:rPr>
        <w:t>%；</w:t>
      </w:r>
      <w:r w:rsidRPr="008C73B6">
        <w:rPr>
          <w:rFonts w:ascii="宋体" w:hAnsi="宋体" w:hint="eastAsia"/>
          <w:sz w:val="32"/>
          <w:szCs w:val="32"/>
        </w:rPr>
        <w:t>社会保障和就业支出</w:t>
      </w:r>
      <w:r w:rsidR="00750FB7" w:rsidRPr="00750FB7">
        <w:rPr>
          <w:rFonts w:ascii="宋体" w:hAnsi="宋体" w:cs="仿宋_GB2312"/>
          <w:sz w:val="32"/>
          <w:szCs w:val="32"/>
        </w:rPr>
        <w:t>400.21</w:t>
      </w:r>
      <w:r w:rsidR="00E1615F" w:rsidRPr="008C73B6">
        <w:rPr>
          <w:rFonts w:ascii="宋体" w:hAnsi="宋体" w:hint="eastAsia"/>
          <w:sz w:val="32"/>
          <w:szCs w:val="32"/>
        </w:rPr>
        <w:t>万元，占</w:t>
      </w:r>
      <w:r w:rsidR="002D1668">
        <w:rPr>
          <w:rFonts w:ascii="宋体" w:hAnsi="宋体" w:cs="仿宋_GB2312" w:hint="eastAsia"/>
          <w:sz w:val="32"/>
          <w:szCs w:val="32"/>
        </w:rPr>
        <w:t>4.18</w:t>
      </w:r>
      <w:r w:rsidR="00E1615F" w:rsidRPr="008C73B6">
        <w:rPr>
          <w:rFonts w:ascii="宋体" w:hAnsi="宋体" w:hint="eastAsia"/>
          <w:sz w:val="32"/>
          <w:szCs w:val="32"/>
        </w:rPr>
        <w:t>%；</w:t>
      </w:r>
      <w:r w:rsidRPr="008C73B6">
        <w:rPr>
          <w:rFonts w:ascii="宋体" w:hAnsi="宋体" w:hint="eastAsia"/>
          <w:sz w:val="32"/>
          <w:szCs w:val="32"/>
        </w:rPr>
        <w:t>卫生健康支出</w:t>
      </w:r>
      <w:r w:rsidR="00750FB7" w:rsidRPr="00750FB7">
        <w:rPr>
          <w:rFonts w:ascii="宋体" w:hAnsi="宋体" w:cs="仿宋_GB2312"/>
          <w:sz w:val="32"/>
          <w:szCs w:val="32"/>
        </w:rPr>
        <w:t>212.61</w:t>
      </w:r>
      <w:r w:rsidR="00E1615F" w:rsidRPr="008C73B6">
        <w:rPr>
          <w:rFonts w:ascii="宋体" w:hAnsi="宋体" w:hint="eastAsia"/>
          <w:sz w:val="32"/>
          <w:szCs w:val="32"/>
        </w:rPr>
        <w:t>万元，占</w:t>
      </w:r>
      <w:r w:rsidR="00EF0BC9" w:rsidRPr="008C73B6">
        <w:rPr>
          <w:rFonts w:ascii="宋体" w:hAnsi="宋体" w:cs="仿宋_GB2312" w:hint="eastAsia"/>
          <w:sz w:val="32"/>
          <w:szCs w:val="32"/>
        </w:rPr>
        <w:t>2.</w:t>
      </w:r>
      <w:r w:rsidR="002D1668">
        <w:rPr>
          <w:rFonts w:ascii="宋体" w:hAnsi="宋体" w:cs="仿宋_GB2312" w:hint="eastAsia"/>
          <w:sz w:val="32"/>
          <w:szCs w:val="32"/>
        </w:rPr>
        <w:t>22</w:t>
      </w:r>
      <w:r w:rsidR="00E1615F" w:rsidRPr="008C73B6">
        <w:rPr>
          <w:rFonts w:ascii="宋体" w:hAnsi="宋体" w:hint="eastAsia"/>
          <w:sz w:val="32"/>
          <w:szCs w:val="32"/>
        </w:rPr>
        <w:t>%；</w:t>
      </w:r>
      <w:r w:rsidRPr="008C73B6">
        <w:rPr>
          <w:rFonts w:ascii="宋体" w:hAnsi="宋体" w:hint="eastAsia"/>
          <w:sz w:val="32"/>
          <w:szCs w:val="32"/>
        </w:rPr>
        <w:t>住房保障支出</w:t>
      </w:r>
      <w:r w:rsidR="00750FB7" w:rsidRPr="00750FB7">
        <w:rPr>
          <w:rFonts w:ascii="宋体" w:hAnsi="宋体" w:cs="仿宋_GB2312"/>
          <w:sz w:val="32"/>
          <w:szCs w:val="32"/>
        </w:rPr>
        <w:t>372.77</w:t>
      </w:r>
      <w:r w:rsidR="00E1615F" w:rsidRPr="008C73B6">
        <w:rPr>
          <w:rFonts w:ascii="宋体" w:hAnsi="宋体" w:hint="eastAsia"/>
          <w:sz w:val="32"/>
          <w:szCs w:val="32"/>
        </w:rPr>
        <w:t>万元，占</w:t>
      </w:r>
      <w:r w:rsidR="002D1668">
        <w:rPr>
          <w:rFonts w:ascii="宋体" w:hAnsi="宋体" w:cs="仿宋_GB2312" w:hint="eastAsia"/>
          <w:sz w:val="32"/>
          <w:szCs w:val="32"/>
        </w:rPr>
        <w:t>3.89</w:t>
      </w:r>
      <w:r w:rsidR="00E1615F" w:rsidRPr="008C73B6">
        <w:rPr>
          <w:rFonts w:ascii="宋体" w:hAnsi="宋体" w:hint="eastAsia"/>
          <w:sz w:val="32"/>
          <w:szCs w:val="32"/>
        </w:rPr>
        <w:t>%</w:t>
      </w:r>
      <w:r w:rsidR="008C73B6">
        <w:rPr>
          <w:rFonts w:ascii="宋体" w:hAnsi="宋体" w:hint="eastAsia"/>
          <w:sz w:val="32"/>
          <w:szCs w:val="32"/>
        </w:rPr>
        <w:t>。</w:t>
      </w:r>
    </w:p>
    <w:p w:rsidR="00B222F3" w:rsidRPr="008C73B6" w:rsidRDefault="00E1615F">
      <w:pPr>
        <w:ind w:firstLine="640"/>
        <w:jc w:val="left"/>
        <w:rPr>
          <w:rFonts w:ascii="黑体" w:eastAsia="黑体" w:hAnsi="黑体"/>
          <w:sz w:val="32"/>
          <w:szCs w:val="32"/>
        </w:rPr>
      </w:pPr>
      <w:r w:rsidRPr="008C73B6">
        <w:rPr>
          <w:rFonts w:ascii="黑体" w:eastAsia="黑体" w:hAnsi="黑体" w:hint="eastAsia"/>
          <w:sz w:val="32"/>
          <w:szCs w:val="32"/>
        </w:rPr>
        <w:t>（三）一般公共预算当年拨款具体使用情况</w:t>
      </w:r>
    </w:p>
    <w:p w:rsidR="00B222F3" w:rsidRPr="008C73B6" w:rsidRDefault="00E1615F">
      <w:pPr>
        <w:ind w:firstLineChars="200" w:firstLine="640"/>
        <w:rPr>
          <w:rFonts w:ascii="宋体" w:hAnsi="宋体"/>
          <w:sz w:val="32"/>
          <w:szCs w:val="32"/>
        </w:rPr>
      </w:pPr>
      <w:r w:rsidRPr="008C73B6">
        <w:rPr>
          <w:rFonts w:ascii="宋体" w:hAnsi="宋体" w:cs="仿宋_GB2312" w:hint="eastAsia"/>
          <w:sz w:val="32"/>
          <w:szCs w:val="32"/>
        </w:rPr>
        <w:t>1.</w:t>
      </w:r>
      <w:r w:rsidR="00BC017F" w:rsidRPr="008C73B6">
        <w:rPr>
          <w:rFonts w:ascii="宋体" w:hAnsi="宋体" w:cs="仿宋_GB2312" w:hint="eastAsia"/>
          <w:sz w:val="32"/>
          <w:szCs w:val="32"/>
        </w:rPr>
        <w:t>公共安全支出</w:t>
      </w:r>
      <w:r w:rsidRPr="008C73B6">
        <w:rPr>
          <w:rFonts w:ascii="宋体" w:hAnsi="宋体" w:cs="仿宋_GB2312" w:hint="eastAsia"/>
          <w:sz w:val="32"/>
          <w:szCs w:val="32"/>
        </w:rPr>
        <w:t>（类）</w:t>
      </w:r>
      <w:r w:rsidR="00BC017F" w:rsidRPr="008C73B6">
        <w:rPr>
          <w:rFonts w:ascii="宋体" w:hAnsi="宋体" w:cs="仿宋_GB2312" w:hint="eastAsia"/>
          <w:sz w:val="32"/>
          <w:szCs w:val="32"/>
        </w:rPr>
        <w:t>监狱</w:t>
      </w:r>
      <w:r w:rsidRPr="008C73B6">
        <w:rPr>
          <w:rFonts w:ascii="宋体" w:hAnsi="宋体" w:cs="仿宋_GB2312" w:hint="eastAsia"/>
          <w:sz w:val="32"/>
          <w:szCs w:val="32"/>
        </w:rPr>
        <w:t>（款）行政运行（项）</w:t>
      </w:r>
      <w:r w:rsidR="00273AF6">
        <w:rPr>
          <w:rFonts w:ascii="宋体" w:hAnsi="宋体" w:cs="仿宋_GB2312" w:hint="eastAsia"/>
          <w:sz w:val="32"/>
          <w:szCs w:val="32"/>
        </w:rPr>
        <w:t>2022</w:t>
      </w:r>
      <w:r w:rsidRPr="008C73B6">
        <w:rPr>
          <w:rFonts w:ascii="宋体" w:hAnsi="宋体" w:hint="eastAsia"/>
          <w:sz w:val="32"/>
          <w:szCs w:val="32"/>
        </w:rPr>
        <w:t>年预算数为</w:t>
      </w:r>
      <w:r w:rsidR="00AB6E11" w:rsidRPr="00AB6E11">
        <w:rPr>
          <w:rFonts w:ascii="宋体" w:hAnsi="宋体" w:cs="仿宋_GB2312"/>
          <w:sz w:val="32"/>
          <w:szCs w:val="32"/>
        </w:rPr>
        <w:t>5,215.69</w:t>
      </w:r>
      <w:r w:rsidRPr="008C73B6">
        <w:rPr>
          <w:rFonts w:ascii="宋体" w:hAnsi="宋体" w:hint="eastAsia"/>
          <w:sz w:val="32"/>
          <w:szCs w:val="32"/>
        </w:rPr>
        <w:t>万元，比上年预算数</w:t>
      </w:r>
      <w:r w:rsidRPr="008C73B6">
        <w:rPr>
          <w:rFonts w:ascii="宋体" w:hAnsi="宋体" w:cs="仿宋_GB2312" w:hint="eastAsia"/>
          <w:sz w:val="32"/>
          <w:szCs w:val="32"/>
        </w:rPr>
        <w:t>增加</w:t>
      </w:r>
      <w:r w:rsidR="00AB6E11">
        <w:rPr>
          <w:rFonts w:ascii="宋体" w:hAnsi="宋体" w:cs="仿宋_GB2312" w:hint="eastAsia"/>
          <w:sz w:val="32"/>
          <w:szCs w:val="32"/>
        </w:rPr>
        <w:t>209.73</w:t>
      </w:r>
      <w:r w:rsidRPr="008C73B6">
        <w:rPr>
          <w:rFonts w:ascii="宋体" w:hAnsi="宋体" w:hint="eastAsia"/>
          <w:sz w:val="32"/>
          <w:szCs w:val="32"/>
        </w:rPr>
        <w:t>万元，</w:t>
      </w:r>
      <w:r w:rsidR="0003044F" w:rsidRPr="0003044F">
        <w:rPr>
          <w:rFonts w:ascii="宋体" w:hAnsi="宋体"/>
          <w:sz w:val="32"/>
          <w:szCs w:val="32"/>
        </w:rPr>
        <w:t>主要原因：一是因新招录和调入人员</w:t>
      </w:r>
      <w:r w:rsidR="0003044F" w:rsidRPr="0003044F">
        <w:rPr>
          <w:rFonts w:ascii="宋体" w:hAnsi="宋体" w:hint="eastAsia"/>
          <w:sz w:val="32"/>
          <w:szCs w:val="32"/>
        </w:rPr>
        <w:t>、</w:t>
      </w:r>
      <w:r w:rsidR="0003044F" w:rsidRPr="0003044F">
        <w:rPr>
          <w:rFonts w:ascii="宋体" w:hAnsi="宋体"/>
          <w:sz w:val="32"/>
          <w:szCs w:val="32"/>
        </w:rPr>
        <w:t>警务辅助人员增加，相应增加工资及人员相关经费；二是在职人员职务职级晋升调增工资，相应增加人员经费；三是工作午餐费标准增加。</w:t>
      </w:r>
    </w:p>
    <w:p w:rsidR="00B222F3" w:rsidRPr="008C73B6" w:rsidRDefault="00E1615F">
      <w:pPr>
        <w:ind w:firstLineChars="200" w:firstLine="640"/>
        <w:rPr>
          <w:rFonts w:ascii="宋体" w:hAnsi="宋体"/>
          <w:sz w:val="32"/>
          <w:szCs w:val="32"/>
        </w:rPr>
      </w:pPr>
      <w:r w:rsidRPr="008C73B6">
        <w:rPr>
          <w:rFonts w:ascii="宋体" w:hAnsi="宋体" w:hint="eastAsia"/>
          <w:sz w:val="32"/>
          <w:szCs w:val="32"/>
        </w:rPr>
        <w:t>2.</w:t>
      </w:r>
      <w:r w:rsidR="00E93566" w:rsidRPr="008C73B6">
        <w:rPr>
          <w:rFonts w:ascii="宋体" w:hAnsi="宋体" w:cs="仿宋_GB2312" w:hint="eastAsia"/>
          <w:sz w:val="32"/>
          <w:szCs w:val="32"/>
        </w:rPr>
        <w:t>公共安全支出（类）监狱（款）</w:t>
      </w:r>
      <w:r w:rsidRPr="008C73B6">
        <w:rPr>
          <w:rFonts w:ascii="宋体" w:hAnsi="宋体" w:cs="仿宋_GB2312" w:hint="eastAsia"/>
          <w:sz w:val="32"/>
          <w:szCs w:val="32"/>
        </w:rPr>
        <w:t>一般行政管理事务（项）</w:t>
      </w:r>
      <w:r w:rsidR="00273AF6">
        <w:rPr>
          <w:rFonts w:ascii="宋体" w:hAnsi="宋体" w:cs="仿宋_GB2312" w:hint="eastAsia"/>
          <w:sz w:val="32"/>
          <w:szCs w:val="32"/>
        </w:rPr>
        <w:t>2022</w:t>
      </w:r>
      <w:r w:rsidRPr="008C73B6">
        <w:rPr>
          <w:rFonts w:ascii="宋体" w:hAnsi="宋体" w:hint="eastAsia"/>
          <w:sz w:val="32"/>
          <w:szCs w:val="32"/>
        </w:rPr>
        <w:t>年预算数为</w:t>
      </w:r>
      <w:r w:rsidR="008804D8">
        <w:rPr>
          <w:rFonts w:ascii="宋体" w:hAnsi="宋体" w:cs="仿宋_GB2312" w:hint="eastAsia"/>
          <w:sz w:val="32"/>
          <w:szCs w:val="32"/>
        </w:rPr>
        <w:t>387.03</w:t>
      </w:r>
      <w:r w:rsidRPr="008C73B6">
        <w:rPr>
          <w:rFonts w:ascii="宋体" w:hAnsi="宋体" w:hint="eastAsia"/>
          <w:sz w:val="32"/>
          <w:szCs w:val="32"/>
        </w:rPr>
        <w:t>万元，比上年预算数</w:t>
      </w:r>
      <w:r w:rsidR="008804D8">
        <w:rPr>
          <w:rFonts w:ascii="宋体" w:hAnsi="宋体" w:cs="仿宋_GB2312" w:hint="eastAsia"/>
          <w:sz w:val="32"/>
          <w:szCs w:val="32"/>
        </w:rPr>
        <w:t>减少151.35</w:t>
      </w:r>
      <w:r w:rsidRPr="008C73B6">
        <w:rPr>
          <w:rFonts w:ascii="宋体" w:hAnsi="宋体" w:hint="eastAsia"/>
          <w:sz w:val="32"/>
          <w:szCs w:val="32"/>
        </w:rPr>
        <w:t>万元，主要是</w:t>
      </w:r>
      <w:r w:rsidR="007C2CFD" w:rsidRPr="007C2CFD">
        <w:rPr>
          <w:rFonts w:ascii="宋体" w:hAnsi="宋体"/>
          <w:sz w:val="32"/>
          <w:szCs w:val="32"/>
        </w:rPr>
        <w:t>2021年预算中安排了新建民警备勤用房配套设施的购置经费，</w:t>
      </w:r>
      <w:r w:rsidR="007C2CFD" w:rsidRPr="007C2CFD">
        <w:rPr>
          <w:rFonts w:ascii="宋体" w:hAnsi="宋体" w:hint="eastAsia"/>
          <w:sz w:val="32"/>
          <w:szCs w:val="32"/>
        </w:rPr>
        <w:t>2022年预算中不再安排此项经费</w:t>
      </w:r>
      <w:r w:rsidR="007C2CFD">
        <w:rPr>
          <w:rFonts w:ascii="宋体" w:hAnsi="宋体" w:hint="eastAsia"/>
          <w:sz w:val="32"/>
          <w:szCs w:val="32"/>
        </w:rPr>
        <w:t>。</w:t>
      </w:r>
    </w:p>
    <w:p w:rsidR="000E3944" w:rsidRPr="008C73B6" w:rsidRDefault="000E3944" w:rsidP="000E3944">
      <w:pPr>
        <w:ind w:firstLineChars="200" w:firstLine="640"/>
        <w:rPr>
          <w:rFonts w:ascii="宋体" w:hAnsi="宋体"/>
          <w:sz w:val="32"/>
          <w:szCs w:val="32"/>
        </w:rPr>
      </w:pPr>
      <w:r w:rsidRPr="008C73B6">
        <w:rPr>
          <w:rFonts w:ascii="宋体" w:hAnsi="宋体" w:hint="eastAsia"/>
          <w:sz w:val="32"/>
          <w:szCs w:val="32"/>
        </w:rPr>
        <w:t>3.</w:t>
      </w:r>
      <w:r w:rsidRPr="008C73B6">
        <w:rPr>
          <w:rFonts w:ascii="宋体" w:hAnsi="宋体" w:cs="仿宋_GB2312" w:hint="eastAsia"/>
          <w:sz w:val="32"/>
          <w:szCs w:val="32"/>
        </w:rPr>
        <w:t>公共安全支出（类）监狱（款）</w:t>
      </w:r>
      <w:r w:rsidR="002F4CDB" w:rsidRPr="002F4CDB">
        <w:rPr>
          <w:rFonts w:ascii="宋体" w:hAnsi="宋体" w:cs="仿宋_GB2312" w:hint="eastAsia"/>
          <w:sz w:val="32"/>
          <w:szCs w:val="32"/>
        </w:rPr>
        <w:t>罪犯生活及医疗卫生</w:t>
      </w:r>
      <w:r w:rsidRPr="008C73B6">
        <w:rPr>
          <w:rFonts w:ascii="宋体" w:hAnsi="宋体" w:cs="仿宋_GB2312" w:hint="eastAsia"/>
          <w:sz w:val="32"/>
          <w:szCs w:val="32"/>
        </w:rPr>
        <w:t>（项）</w:t>
      </w:r>
      <w:r w:rsidR="00273AF6">
        <w:rPr>
          <w:rFonts w:ascii="宋体" w:hAnsi="宋体" w:cs="仿宋_GB2312" w:hint="eastAsia"/>
          <w:sz w:val="32"/>
          <w:szCs w:val="32"/>
        </w:rPr>
        <w:t>2022</w:t>
      </w:r>
      <w:r w:rsidRPr="008C73B6">
        <w:rPr>
          <w:rFonts w:ascii="宋体" w:hAnsi="宋体" w:hint="eastAsia"/>
          <w:sz w:val="32"/>
          <w:szCs w:val="32"/>
        </w:rPr>
        <w:t>年预算数为</w:t>
      </w:r>
      <w:r w:rsidR="002F4CDB" w:rsidRPr="002F4CDB">
        <w:rPr>
          <w:rFonts w:ascii="宋体" w:hAnsi="宋体" w:cs="仿宋_GB2312"/>
          <w:sz w:val="32"/>
          <w:szCs w:val="32"/>
        </w:rPr>
        <w:t>1,878.60</w:t>
      </w:r>
      <w:r w:rsidRPr="008C73B6">
        <w:rPr>
          <w:rFonts w:ascii="宋体" w:hAnsi="宋体" w:hint="eastAsia"/>
          <w:sz w:val="32"/>
          <w:szCs w:val="32"/>
        </w:rPr>
        <w:t>万元，比上年预算数</w:t>
      </w:r>
      <w:r w:rsidRPr="008C73B6">
        <w:rPr>
          <w:rFonts w:ascii="宋体" w:hAnsi="宋体" w:cs="仿宋_GB2312" w:hint="eastAsia"/>
          <w:sz w:val="32"/>
          <w:szCs w:val="32"/>
        </w:rPr>
        <w:t>增加</w:t>
      </w:r>
      <w:r w:rsidR="002F4CDB">
        <w:rPr>
          <w:rFonts w:ascii="宋体" w:hAnsi="宋体" w:cs="仿宋_GB2312" w:hint="eastAsia"/>
          <w:sz w:val="32"/>
          <w:szCs w:val="32"/>
        </w:rPr>
        <w:t>91.49</w:t>
      </w:r>
      <w:r w:rsidRPr="008C73B6">
        <w:rPr>
          <w:rFonts w:ascii="宋体" w:hAnsi="宋体" w:hint="eastAsia"/>
          <w:sz w:val="32"/>
          <w:szCs w:val="32"/>
        </w:rPr>
        <w:t>万元，</w:t>
      </w:r>
      <w:r w:rsidR="00080E29" w:rsidRPr="00080E29">
        <w:rPr>
          <w:rFonts w:ascii="宋体" w:hAnsi="宋体"/>
          <w:sz w:val="32"/>
          <w:szCs w:val="32"/>
        </w:rPr>
        <w:t>主要原因：一是</w:t>
      </w:r>
      <w:r w:rsidR="00AE1390">
        <w:rPr>
          <w:rFonts w:ascii="宋体" w:hAnsi="宋体" w:hint="eastAsia"/>
          <w:sz w:val="32"/>
          <w:szCs w:val="32"/>
        </w:rPr>
        <w:t>2022年</w:t>
      </w:r>
      <w:r w:rsidR="0033386E" w:rsidRPr="0033386E">
        <w:rPr>
          <w:rFonts w:ascii="宋体" w:hAnsi="宋体"/>
          <w:sz w:val="32"/>
          <w:szCs w:val="32"/>
        </w:rPr>
        <w:t>新收押罪犯生活用品</w:t>
      </w:r>
      <w:r w:rsidR="0033386E">
        <w:rPr>
          <w:rFonts w:ascii="宋体" w:hAnsi="宋体" w:hint="eastAsia"/>
          <w:sz w:val="32"/>
          <w:szCs w:val="32"/>
        </w:rPr>
        <w:t>费用增加</w:t>
      </w:r>
      <w:r w:rsidR="00080E29">
        <w:rPr>
          <w:rFonts w:ascii="宋体" w:hAnsi="宋体" w:hint="eastAsia"/>
          <w:sz w:val="32"/>
          <w:szCs w:val="32"/>
        </w:rPr>
        <w:t>；二</w:t>
      </w:r>
      <w:r w:rsidR="00080E29" w:rsidRPr="00080E29">
        <w:rPr>
          <w:rFonts w:ascii="宋体" w:hAnsi="宋体"/>
          <w:sz w:val="32"/>
          <w:szCs w:val="32"/>
        </w:rPr>
        <w:t>是2022年</w:t>
      </w:r>
      <w:r w:rsidR="00080E29" w:rsidRPr="00080E29">
        <w:rPr>
          <w:rFonts w:ascii="宋体" w:hAnsi="宋体" w:hint="eastAsia"/>
          <w:sz w:val="32"/>
          <w:szCs w:val="32"/>
        </w:rPr>
        <w:t>政府收支分类</w:t>
      </w:r>
      <w:r w:rsidR="00080E29" w:rsidRPr="00080E29">
        <w:rPr>
          <w:rFonts w:ascii="宋体" w:hAnsi="宋体"/>
          <w:sz w:val="32"/>
          <w:szCs w:val="32"/>
        </w:rPr>
        <w:t>科目调整，</w:t>
      </w:r>
      <w:r w:rsidR="00080E29" w:rsidRPr="00080E29">
        <w:rPr>
          <w:rFonts w:ascii="宋体" w:hAnsi="宋体" w:hint="eastAsia"/>
          <w:sz w:val="32"/>
          <w:szCs w:val="32"/>
        </w:rPr>
        <w:t>将“犯人生活”（2040704项）</w:t>
      </w:r>
      <w:r w:rsidR="00080E29" w:rsidRPr="00080E29">
        <w:rPr>
          <w:rFonts w:ascii="宋体" w:hAnsi="宋体"/>
          <w:sz w:val="32"/>
          <w:szCs w:val="32"/>
        </w:rPr>
        <w:t>科目</w:t>
      </w:r>
      <w:r w:rsidR="00080E29" w:rsidRPr="00080E29">
        <w:rPr>
          <w:rFonts w:ascii="宋体" w:hAnsi="宋体" w:hint="eastAsia"/>
          <w:sz w:val="32"/>
          <w:szCs w:val="32"/>
        </w:rPr>
        <w:t>名称修改为“</w:t>
      </w:r>
      <w:r w:rsidR="00080E29" w:rsidRPr="00080E29">
        <w:rPr>
          <w:rFonts w:ascii="宋体" w:hAnsi="宋体"/>
          <w:sz w:val="32"/>
          <w:szCs w:val="32"/>
        </w:rPr>
        <w:t>罪犯生活及医疗卫生</w:t>
      </w:r>
      <w:r w:rsidR="00080E29" w:rsidRPr="00080E29">
        <w:rPr>
          <w:rFonts w:ascii="宋体" w:hAnsi="宋体" w:hint="eastAsia"/>
          <w:sz w:val="32"/>
          <w:szCs w:val="32"/>
        </w:rPr>
        <w:t>”，原“犯人改造”（2040705项）科目中的犯人医院及医务所补助费、</w:t>
      </w:r>
      <w:r w:rsidR="00080E29" w:rsidRPr="00080E29">
        <w:rPr>
          <w:rFonts w:ascii="宋体" w:hAnsi="宋体"/>
          <w:sz w:val="32"/>
          <w:szCs w:val="32"/>
        </w:rPr>
        <w:t>戒毒及传染病查治费</w:t>
      </w:r>
      <w:r w:rsidR="00080E29" w:rsidRPr="00080E29">
        <w:rPr>
          <w:rFonts w:ascii="宋体" w:hAnsi="宋体" w:hint="eastAsia"/>
          <w:sz w:val="32"/>
          <w:szCs w:val="32"/>
        </w:rPr>
        <w:t>支出转列</w:t>
      </w:r>
      <w:r w:rsidR="00080E29" w:rsidRPr="00080E29">
        <w:rPr>
          <w:rFonts w:ascii="宋体" w:hAnsi="宋体"/>
          <w:sz w:val="32"/>
          <w:szCs w:val="32"/>
        </w:rPr>
        <w:t>此科目。</w:t>
      </w:r>
    </w:p>
    <w:p w:rsidR="00356DBC" w:rsidRPr="008C73B6" w:rsidRDefault="000E3944" w:rsidP="000E3944">
      <w:pPr>
        <w:ind w:firstLineChars="200" w:firstLine="640"/>
        <w:rPr>
          <w:rFonts w:ascii="宋体" w:hAnsi="宋体"/>
          <w:sz w:val="32"/>
          <w:szCs w:val="32"/>
        </w:rPr>
      </w:pPr>
      <w:r w:rsidRPr="008C73B6">
        <w:rPr>
          <w:rFonts w:ascii="宋体" w:hAnsi="宋体" w:hint="eastAsia"/>
          <w:sz w:val="32"/>
          <w:szCs w:val="32"/>
        </w:rPr>
        <w:lastRenderedPageBreak/>
        <w:t>4.</w:t>
      </w:r>
      <w:r w:rsidRPr="008C73B6">
        <w:rPr>
          <w:rFonts w:ascii="宋体" w:hAnsi="宋体" w:cs="仿宋_GB2312" w:hint="eastAsia"/>
          <w:sz w:val="32"/>
          <w:szCs w:val="32"/>
        </w:rPr>
        <w:t>公共安全支出（类）监狱（款）</w:t>
      </w:r>
      <w:r w:rsidR="008128BA" w:rsidRPr="008128BA">
        <w:rPr>
          <w:rFonts w:ascii="宋体" w:hAnsi="宋体" w:cs="仿宋_GB2312" w:hint="eastAsia"/>
          <w:sz w:val="32"/>
          <w:szCs w:val="32"/>
        </w:rPr>
        <w:t>监狱业务及罪犯改造</w:t>
      </w:r>
      <w:r w:rsidRPr="008C73B6">
        <w:rPr>
          <w:rFonts w:ascii="宋体" w:hAnsi="宋体" w:cs="仿宋_GB2312" w:hint="eastAsia"/>
          <w:sz w:val="32"/>
          <w:szCs w:val="32"/>
        </w:rPr>
        <w:t>（项）</w:t>
      </w:r>
      <w:r w:rsidR="00273AF6">
        <w:rPr>
          <w:rFonts w:ascii="宋体" w:hAnsi="宋体" w:cs="仿宋_GB2312" w:hint="eastAsia"/>
          <w:sz w:val="32"/>
          <w:szCs w:val="32"/>
        </w:rPr>
        <w:t>2022</w:t>
      </w:r>
      <w:r w:rsidRPr="008C73B6">
        <w:rPr>
          <w:rFonts w:ascii="宋体" w:hAnsi="宋体" w:hint="eastAsia"/>
          <w:sz w:val="32"/>
          <w:szCs w:val="32"/>
        </w:rPr>
        <w:t>年预算数为</w:t>
      </w:r>
      <w:r w:rsidR="007B3C35">
        <w:rPr>
          <w:rFonts w:ascii="宋体" w:hAnsi="宋体" w:cs="仿宋_GB2312" w:hint="eastAsia"/>
          <w:sz w:val="32"/>
          <w:szCs w:val="32"/>
        </w:rPr>
        <w:t>408.41</w:t>
      </w:r>
      <w:r w:rsidRPr="008C73B6">
        <w:rPr>
          <w:rFonts w:ascii="宋体" w:hAnsi="宋体" w:hint="eastAsia"/>
          <w:sz w:val="32"/>
          <w:szCs w:val="32"/>
        </w:rPr>
        <w:t>万元，比上年预算数</w:t>
      </w:r>
      <w:r w:rsidRPr="008C73B6">
        <w:rPr>
          <w:rFonts w:ascii="宋体" w:hAnsi="宋体" w:cs="仿宋_GB2312" w:hint="eastAsia"/>
          <w:sz w:val="32"/>
          <w:szCs w:val="32"/>
        </w:rPr>
        <w:t>增加</w:t>
      </w:r>
      <w:r w:rsidR="007B3C35">
        <w:rPr>
          <w:rFonts w:ascii="宋体" w:hAnsi="宋体" w:cs="仿宋_GB2312" w:hint="eastAsia"/>
          <w:sz w:val="32"/>
          <w:szCs w:val="32"/>
        </w:rPr>
        <w:t>236.7</w:t>
      </w:r>
      <w:r w:rsidRPr="008C73B6">
        <w:rPr>
          <w:rFonts w:ascii="宋体" w:hAnsi="宋体" w:hint="eastAsia"/>
          <w:sz w:val="32"/>
          <w:szCs w:val="32"/>
        </w:rPr>
        <w:t>万元，</w:t>
      </w:r>
      <w:r w:rsidR="005461F2" w:rsidRPr="005461F2">
        <w:rPr>
          <w:rFonts w:ascii="宋体" w:hAnsi="宋体"/>
          <w:sz w:val="32"/>
          <w:szCs w:val="32"/>
        </w:rPr>
        <w:t>主要原因：一是根据财政部、司法部</w:t>
      </w:r>
      <w:r w:rsidR="005461F2" w:rsidRPr="005461F2">
        <w:rPr>
          <w:rFonts w:ascii="宋体" w:hAnsi="宋体" w:hint="eastAsia"/>
          <w:sz w:val="32"/>
          <w:szCs w:val="32"/>
        </w:rPr>
        <w:t>印发的</w:t>
      </w:r>
      <w:r w:rsidR="005461F2" w:rsidRPr="005461F2">
        <w:rPr>
          <w:rFonts w:ascii="宋体" w:hAnsi="宋体"/>
          <w:sz w:val="32"/>
          <w:szCs w:val="32"/>
        </w:rPr>
        <w:t>监狱经费保障标准，增加了罪犯物质奖励费；二是2022年</w:t>
      </w:r>
      <w:r w:rsidR="005461F2" w:rsidRPr="005461F2">
        <w:rPr>
          <w:rFonts w:ascii="宋体" w:hAnsi="宋体" w:hint="eastAsia"/>
          <w:sz w:val="32"/>
          <w:szCs w:val="32"/>
        </w:rPr>
        <w:t>政府收支分类</w:t>
      </w:r>
      <w:r w:rsidR="005461F2" w:rsidRPr="005461F2">
        <w:rPr>
          <w:rFonts w:ascii="宋体" w:hAnsi="宋体"/>
          <w:sz w:val="32"/>
          <w:szCs w:val="32"/>
        </w:rPr>
        <w:t>科目调整，</w:t>
      </w:r>
      <w:r w:rsidR="005461F2" w:rsidRPr="005461F2">
        <w:rPr>
          <w:rFonts w:ascii="宋体" w:hAnsi="宋体" w:hint="eastAsia"/>
          <w:sz w:val="32"/>
          <w:szCs w:val="32"/>
        </w:rPr>
        <w:t>将“犯人改造”（2040705项）</w:t>
      </w:r>
      <w:r w:rsidR="005461F2" w:rsidRPr="005461F2">
        <w:rPr>
          <w:rFonts w:ascii="宋体" w:hAnsi="宋体"/>
          <w:sz w:val="32"/>
          <w:szCs w:val="32"/>
        </w:rPr>
        <w:t>科目</w:t>
      </w:r>
      <w:r w:rsidR="005461F2" w:rsidRPr="005461F2">
        <w:rPr>
          <w:rFonts w:ascii="宋体" w:hAnsi="宋体" w:hint="eastAsia"/>
          <w:sz w:val="32"/>
          <w:szCs w:val="32"/>
        </w:rPr>
        <w:t>名称修改为“</w:t>
      </w:r>
      <w:r w:rsidR="005461F2" w:rsidRPr="005461F2">
        <w:rPr>
          <w:rFonts w:ascii="宋体" w:hAnsi="宋体"/>
          <w:sz w:val="32"/>
          <w:szCs w:val="32"/>
        </w:rPr>
        <w:t>监狱业务及罪犯改造</w:t>
      </w:r>
      <w:r w:rsidR="005461F2" w:rsidRPr="005461F2">
        <w:rPr>
          <w:rFonts w:ascii="宋体" w:hAnsi="宋体" w:hint="eastAsia"/>
          <w:sz w:val="32"/>
          <w:szCs w:val="32"/>
        </w:rPr>
        <w:t>”，原科目中的犯人医院及医务所补助费、</w:t>
      </w:r>
      <w:r w:rsidR="005461F2" w:rsidRPr="005461F2">
        <w:rPr>
          <w:rFonts w:ascii="宋体" w:hAnsi="宋体"/>
          <w:sz w:val="32"/>
          <w:szCs w:val="32"/>
        </w:rPr>
        <w:t>戒毒及传染病查治费</w:t>
      </w:r>
      <w:r w:rsidR="005461F2" w:rsidRPr="005461F2">
        <w:rPr>
          <w:rFonts w:ascii="宋体" w:hAnsi="宋体" w:hint="eastAsia"/>
          <w:sz w:val="32"/>
          <w:szCs w:val="32"/>
        </w:rPr>
        <w:t>支出转列“</w:t>
      </w:r>
      <w:r w:rsidR="005461F2" w:rsidRPr="005461F2">
        <w:rPr>
          <w:rFonts w:ascii="宋体" w:hAnsi="宋体"/>
          <w:sz w:val="32"/>
          <w:szCs w:val="32"/>
        </w:rPr>
        <w:t>罪犯生活及医疗卫生</w:t>
      </w:r>
      <w:r w:rsidR="005461F2" w:rsidRPr="005461F2">
        <w:rPr>
          <w:rFonts w:ascii="宋体" w:hAnsi="宋体" w:hint="eastAsia"/>
          <w:sz w:val="32"/>
          <w:szCs w:val="32"/>
        </w:rPr>
        <w:t>”（2040704项），将</w:t>
      </w:r>
      <w:r w:rsidR="005461F2" w:rsidRPr="005461F2">
        <w:rPr>
          <w:rFonts w:ascii="宋体" w:hAnsi="宋体"/>
          <w:sz w:val="32"/>
          <w:szCs w:val="32"/>
        </w:rPr>
        <w:t>“</w:t>
      </w:r>
      <w:r w:rsidR="005461F2" w:rsidRPr="005461F2">
        <w:rPr>
          <w:rFonts w:ascii="宋体" w:hAnsi="宋体" w:hint="eastAsia"/>
          <w:sz w:val="32"/>
          <w:szCs w:val="32"/>
        </w:rPr>
        <w:t>其他监狱支出</w:t>
      </w:r>
      <w:r w:rsidR="005461F2" w:rsidRPr="005461F2">
        <w:rPr>
          <w:rFonts w:ascii="宋体" w:hAnsi="宋体"/>
          <w:sz w:val="32"/>
          <w:szCs w:val="32"/>
        </w:rPr>
        <w:t>”</w:t>
      </w:r>
      <w:r w:rsidR="005461F2" w:rsidRPr="005461F2">
        <w:rPr>
          <w:rFonts w:ascii="宋体" w:hAnsi="宋体" w:hint="eastAsia"/>
          <w:sz w:val="32"/>
          <w:szCs w:val="32"/>
        </w:rPr>
        <w:t>（2040799项）科目中涉及监狱业务经费支出转列</w:t>
      </w:r>
      <w:r w:rsidR="005461F2" w:rsidRPr="005461F2">
        <w:rPr>
          <w:rFonts w:ascii="宋体" w:hAnsi="宋体"/>
          <w:sz w:val="32"/>
          <w:szCs w:val="32"/>
        </w:rPr>
        <w:t>此科目。</w:t>
      </w:r>
    </w:p>
    <w:p w:rsidR="000E3944" w:rsidRPr="008C73B6" w:rsidRDefault="000E3944" w:rsidP="000E3944">
      <w:pPr>
        <w:ind w:firstLineChars="200" w:firstLine="640"/>
        <w:rPr>
          <w:rFonts w:ascii="宋体" w:hAnsi="宋体"/>
          <w:sz w:val="32"/>
          <w:szCs w:val="32"/>
        </w:rPr>
      </w:pPr>
      <w:r w:rsidRPr="008C73B6">
        <w:rPr>
          <w:rFonts w:ascii="宋体" w:hAnsi="宋体" w:hint="eastAsia"/>
          <w:sz w:val="32"/>
          <w:szCs w:val="32"/>
        </w:rPr>
        <w:t>5.</w:t>
      </w:r>
      <w:r w:rsidRPr="008C73B6">
        <w:rPr>
          <w:rFonts w:ascii="宋体" w:hAnsi="宋体" w:cs="仿宋_GB2312" w:hint="eastAsia"/>
          <w:sz w:val="32"/>
          <w:szCs w:val="32"/>
        </w:rPr>
        <w:t>公共安全支出（类）监狱（款）</w:t>
      </w:r>
      <w:r w:rsidR="00576E1D" w:rsidRPr="008C73B6">
        <w:rPr>
          <w:rFonts w:ascii="宋体" w:hAnsi="宋体" w:cs="仿宋_GB2312" w:hint="eastAsia"/>
          <w:sz w:val="32"/>
          <w:szCs w:val="32"/>
        </w:rPr>
        <w:t>狱政设施建设</w:t>
      </w:r>
      <w:r w:rsidRPr="008C73B6">
        <w:rPr>
          <w:rFonts w:ascii="宋体" w:hAnsi="宋体" w:cs="仿宋_GB2312" w:hint="eastAsia"/>
          <w:sz w:val="32"/>
          <w:szCs w:val="32"/>
        </w:rPr>
        <w:t>（项）</w:t>
      </w:r>
      <w:r w:rsidR="00273AF6">
        <w:rPr>
          <w:rFonts w:ascii="宋体" w:hAnsi="宋体" w:cs="仿宋_GB2312" w:hint="eastAsia"/>
          <w:sz w:val="32"/>
          <w:szCs w:val="32"/>
        </w:rPr>
        <w:t>2022</w:t>
      </w:r>
      <w:r w:rsidRPr="008C73B6">
        <w:rPr>
          <w:rFonts w:ascii="宋体" w:hAnsi="宋体" w:hint="eastAsia"/>
          <w:sz w:val="32"/>
          <w:szCs w:val="32"/>
        </w:rPr>
        <w:t>年预算数为</w:t>
      </w:r>
      <w:r w:rsidR="009E3E90">
        <w:rPr>
          <w:rFonts w:ascii="宋体" w:hAnsi="宋体" w:cs="仿宋_GB2312" w:hint="eastAsia"/>
          <w:sz w:val="32"/>
          <w:szCs w:val="32"/>
        </w:rPr>
        <w:t>554</w:t>
      </w:r>
      <w:r w:rsidRPr="008C73B6">
        <w:rPr>
          <w:rFonts w:ascii="宋体" w:hAnsi="宋体" w:hint="eastAsia"/>
          <w:sz w:val="32"/>
          <w:szCs w:val="32"/>
        </w:rPr>
        <w:t>万元，比上年预算数</w:t>
      </w:r>
      <w:r w:rsidR="009E3E90">
        <w:rPr>
          <w:rFonts w:ascii="宋体" w:hAnsi="宋体" w:cs="仿宋_GB2312" w:hint="eastAsia"/>
          <w:sz w:val="32"/>
          <w:szCs w:val="32"/>
        </w:rPr>
        <w:t>增加346.03</w:t>
      </w:r>
      <w:r w:rsidRPr="008C73B6">
        <w:rPr>
          <w:rFonts w:ascii="宋体" w:hAnsi="宋体" w:hint="eastAsia"/>
          <w:sz w:val="32"/>
          <w:szCs w:val="32"/>
        </w:rPr>
        <w:t>万元，主要是</w:t>
      </w:r>
      <w:r w:rsidR="00273AF6">
        <w:rPr>
          <w:rFonts w:ascii="宋体" w:hAnsi="宋体" w:hint="eastAsia"/>
          <w:sz w:val="32"/>
          <w:szCs w:val="32"/>
        </w:rPr>
        <w:t>2022</w:t>
      </w:r>
      <w:r w:rsidR="002E6FEF" w:rsidRPr="008C73B6">
        <w:rPr>
          <w:rFonts w:ascii="宋体" w:hAnsi="宋体" w:hint="eastAsia"/>
          <w:sz w:val="32"/>
          <w:szCs w:val="32"/>
        </w:rPr>
        <w:t>年监狱</w:t>
      </w:r>
      <w:r w:rsidR="002B7D3F">
        <w:rPr>
          <w:rFonts w:ascii="宋体" w:hAnsi="宋体" w:hint="eastAsia"/>
          <w:sz w:val="32"/>
          <w:szCs w:val="32"/>
        </w:rPr>
        <w:t>新建</w:t>
      </w:r>
      <w:r w:rsidR="002E6FEF" w:rsidRPr="008C73B6">
        <w:rPr>
          <w:rFonts w:ascii="宋体" w:hAnsi="宋体" w:hint="eastAsia"/>
          <w:sz w:val="32"/>
          <w:szCs w:val="32"/>
        </w:rPr>
        <w:t>民警备勤楼工程</w:t>
      </w:r>
      <w:r w:rsidR="002B7D3F">
        <w:rPr>
          <w:rFonts w:ascii="宋体" w:hAnsi="宋体" w:hint="eastAsia"/>
          <w:sz w:val="32"/>
          <w:szCs w:val="32"/>
        </w:rPr>
        <w:t>尾款资金下达</w:t>
      </w:r>
      <w:r w:rsidR="002E6FEF" w:rsidRPr="008C73B6">
        <w:rPr>
          <w:rFonts w:ascii="宋体" w:hAnsi="宋体" w:hint="eastAsia"/>
          <w:sz w:val="32"/>
          <w:szCs w:val="32"/>
        </w:rPr>
        <w:t>。</w:t>
      </w:r>
    </w:p>
    <w:p w:rsidR="000E3944" w:rsidRPr="00124631" w:rsidRDefault="000E3944" w:rsidP="000E3944">
      <w:pPr>
        <w:ind w:firstLineChars="200" w:firstLine="640"/>
        <w:rPr>
          <w:rFonts w:ascii="宋体" w:hAnsi="宋体"/>
          <w:sz w:val="32"/>
          <w:szCs w:val="32"/>
        </w:rPr>
      </w:pPr>
      <w:r w:rsidRPr="00B7708D">
        <w:rPr>
          <w:rFonts w:ascii="宋体" w:hAnsi="宋体" w:hint="eastAsia"/>
          <w:sz w:val="32"/>
          <w:szCs w:val="32"/>
        </w:rPr>
        <w:t>6.</w:t>
      </w:r>
      <w:r w:rsidRPr="00B7708D">
        <w:rPr>
          <w:rFonts w:ascii="宋体" w:hAnsi="宋体" w:cs="仿宋_GB2312" w:hint="eastAsia"/>
          <w:sz w:val="32"/>
          <w:szCs w:val="32"/>
        </w:rPr>
        <w:t>公共安全支出（类）监狱（款）</w:t>
      </w:r>
      <w:r w:rsidR="00576E1D" w:rsidRPr="00B7708D">
        <w:rPr>
          <w:rFonts w:ascii="宋体" w:hAnsi="宋体" w:cs="仿宋_GB2312" w:hint="eastAsia"/>
          <w:sz w:val="32"/>
          <w:szCs w:val="32"/>
        </w:rPr>
        <w:t>信息化建设</w:t>
      </w:r>
      <w:r w:rsidRPr="00B7708D">
        <w:rPr>
          <w:rFonts w:ascii="宋体" w:hAnsi="宋体" w:cs="仿宋_GB2312" w:hint="eastAsia"/>
          <w:sz w:val="32"/>
          <w:szCs w:val="32"/>
        </w:rPr>
        <w:t>（项）</w:t>
      </w:r>
      <w:r w:rsidR="00273AF6" w:rsidRPr="00B7708D">
        <w:rPr>
          <w:rFonts w:ascii="宋体" w:hAnsi="宋体" w:cs="仿宋_GB2312" w:hint="eastAsia"/>
          <w:sz w:val="32"/>
          <w:szCs w:val="32"/>
        </w:rPr>
        <w:t>2022</w:t>
      </w:r>
      <w:r w:rsidRPr="00B7708D">
        <w:rPr>
          <w:rFonts w:ascii="宋体" w:hAnsi="宋体" w:hint="eastAsia"/>
          <w:sz w:val="32"/>
          <w:szCs w:val="32"/>
        </w:rPr>
        <w:t>年预算数为</w:t>
      </w:r>
      <w:r w:rsidR="00B7708D" w:rsidRPr="00B7708D">
        <w:rPr>
          <w:rFonts w:ascii="宋体" w:hAnsi="宋体" w:cs="仿宋_GB2312" w:hint="eastAsia"/>
          <w:sz w:val="32"/>
          <w:szCs w:val="32"/>
        </w:rPr>
        <w:t>146.63</w:t>
      </w:r>
      <w:r w:rsidRPr="00B7708D">
        <w:rPr>
          <w:rFonts w:ascii="宋体" w:hAnsi="宋体" w:hint="eastAsia"/>
          <w:sz w:val="32"/>
          <w:szCs w:val="32"/>
        </w:rPr>
        <w:t>万元，比上年预算数</w:t>
      </w:r>
      <w:r w:rsidR="00B7708D">
        <w:rPr>
          <w:rFonts w:ascii="宋体" w:hAnsi="宋体" w:cs="仿宋_GB2312" w:hint="eastAsia"/>
          <w:sz w:val="32"/>
          <w:szCs w:val="32"/>
        </w:rPr>
        <w:t>增加</w:t>
      </w:r>
      <w:r w:rsidR="00B7708D" w:rsidRPr="00B7708D">
        <w:rPr>
          <w:rFonts w:ascii="宋体" w:hAnsi="宋体" w:cs="仿宋_GB2312" w:hint="eastAsia"/>
          <w:sz w:val="32"/>
          <w:szCs w:val="32"/>
        </w:rPr>
        <w:t>51.43</w:t>
      </w:r>
      <w:r w:rsidRPr="00B7708D">
        <w:rPr>
          <w:rFonts w:ascii="宋体" w:hAnsi="宋体" w:hint="eastAsia"/>
          <w:sz w:val="32"/>
          <w:szCs w:val="32"/>
        </w:rPr>
        <w:t>万元，主要是</w:t>
      </w:r>
      <w:r w:rsidR="00273AF6" w:rsidRPr="00B7708D">
        <w:rPr>
          <w:rFonts w:ascii="宋体" w:hAnsi="宋体" w:hint="eastAsia"/>
          <w:sz w:val="32"/>
          <w:szCs w:val="32"/>
        </w:rPr>
        <w:t>2022</w:t>
      </w:r>
      <w:r w:rsidR="002F4E23" w:rsidRPr="00B7708D">
        <w:rPr>
          <w:rFonts w:ascii="宋体" w:hAnsi="宋体" w:hint="eastAsia"/>
          <w:sz w:val="32"/>
          <w:szCs w:val="32"/>
        </w:rPr>
        <w:t>年智慧磐石项目</w:t>
      </w:r>
      <w:r w:rsidR="00B7708D">
        <w:rPr>
          <w:rFonts w:ascii="宋体" w:hAnsi="宋体" w:hint="eastAsia"/>
          <w:sz w:val="32"/>
          <w:szCs w:val="32"/>
        </w:rPr>
        <w:t>尾款资金下达</w:t>
      </w:r>
      <w:r w:rsidR="002F4E23" w:rsidRPr="00B7708D">
        <w:rPr>
          <w:rFonts w:ascii="宋体" w:hAnsi="宋体" w:hint="eastAsia"/>
          <w:sz w:val="32"/>
          <w:szCs w:val="32"/>
        </w:rPr>
        <w:t>。</w:t>
      </w:r>
    </w:p>
    <w:p w:rsidR="000E3944" w:rsidRPr="008C73B6" w:rsidRDefault="000E3944" w:rsidP="000E3944">
      <w:pPr>
        <w:ind w:firstLineChars="200" w:firstLine="640"/>
        <w:rPr>
          <w:rFonts w:ascii="宋体" w:hAnsi="宋体"/>
          <w:sz w:val="32"/>
          <w:szCs w:val="32"/>
        </w:rPr>
      </w:pPr>
      <w:r w:rsidRPr="008C73B6">
        <w:rPr>
          <w:rFonts w:ascii="宋体" w:hAnsi="宋体" w:hint="eastAsia"/>
          <w:sz w:val="32"/>
          <w:szCs w:val="32"/>
        </w:rPr>
        <w:t>7.</w:t>
      </w:r>
      <w:r w:rsidRPr="008C73B6">
        <w:rPr>
          <w:rFonts w:ascii="宋体" w:hAnsi="宋体" w:cs="仿宋_GB2312" w:hint="eastAsia"/>
          <w:sz w:val="32"/>
          <w:szCs w:val="32"/>
        </w:rPr>
        <w:t>公共安全支出（类）监狱（款）</w:t>
      </w:r>
      <w:r w:rsidR="00576E1D" w:rsidRPr="008C73B6">
        <w:rPr>
          <w:rFonts w:ascii="宋体" w:hAnsi="宋体" w:cs="仿宋_GB2312" w:hint="eastAsia"/>
          <w:sz w:val="32"/>
          <w:szCs w:val="32"/>
        </w:rPr>
        <w:t>其他监狱支出</w:t>
      </w:r>
      <w:r w:rsidRPr="008C73B6">
        <w:rPr>
          <w:rFonts w:ascii="宋体" w:hAnsi="宋体" w:cs="仿宋_GB2312" w:hint="eastAsia"/>
          <w:sz w:val="32"/>
          <w:szCs w:val="32"/>
        </w:rPr>
        <w:t>（项）</w:t>
      </w:r>
      <w:r w:rsidR="00273AF6">
        <w:rPr>
          <w:rFonts w:ascii="宋体" w:hAnsi="宋体" w:cs="仿宋_GB2312" w:hint="eastAsia"/>
          <w:sz w:val="32"/>
          <w:szCs w:val="32"/>
        </w:rPr>
        <w:t>2022</w:t>
      </w:r>
      <w:r w:rsidRPr="008C73B6">
        <w:rPr>
          <w:rFonts w:ascii="宋体" w:hAnsi="宋体" w:hint="eastAsia"/>
          <w:sz w:val="32"/>
          <w:szCs w:val="32"/>
        </w:rPr>
        <w:t>年预算数为</w:t>
      </w:r>
      <w:r w:rsidR="003A42B2">
        <w:rPr>
          <w:rFonts w:ascii="宋体" w:hAnsi="宋体" w:cs="仿宋_GB2312" w:hint="eastAsia"/>
          <w:sz w:val="32"/>
          <w:szCs w:val="32"/>
        </w:rPr>
        <w:t>5.57</w:t>
      </w:r>
      <w:r w:rsidRPr="008C73B6">
        <w:rPr>
          <w:rFonts w:ascii="宋体" w:hAnsi="宋体" w:hint="eastAsia"/>
          <w:sz w:val="32"/>
          <w:szCs w:val="32"/>
        </w:rPr>
        <w:t>万元，比上年预算数</w:t>
      </w:r>
      <w:r w:rsidR="003A42B2">
        <w:rPr>
          <w:rFonts w:ascii="宋体" w:hAnsi="宋体" w:cs="仿宋_GB2312" w:hint="eastAsia"/>
          <w:sz w:val="32"/>
          <w:szCs w:val="32"/>
        </w:rPr>
        <w:t>减少112.28</w:t>
      </w:r>
      <w:r w:rsidRPr="008C73B6">
        <w:rPr>
          <w:rFonts w:ascii="宋体" w:hAnsi="宋体" w:hint="eastAsia"/>
          <w:sz w:val="32"/>
          <w:szCs w:val="32"/>
        </w:rPr>
        <w:t>万元，主要是</w:t>
      </w:r>
      <w:r w:rsidR="003A42B2">
        <w:rPr>
          <w:rFonts w:ascii="宋体" w:hAnsi="宋体" w:hint="eastAsia"/>
          <w:sz w:val="32"/>
          <w:szCs w:val="32"/>
        </w:rPr>
        <w:t>由于</w:t>
      </w:r>
      <w:r w:rsidR="00AD6890" w:rsidRPr="00AD6890">
        <w:rPr>
          <w:rFonts w:ascii="宋体" w:hAnsi="宋体"/>
          <w:sz w:val="32"/>
          <w:szCs w:val="32"/>
        </w:rPr>
        <w:t>2022年</w:t>
      </w:r>
      <w:r w:rsidR="00AD6890" w:rsidRPr="00AD6890">
        <w:rPr>
          <w:rFonts w:ascii="宋体" w:hAnsi="宋体" w:hint="eastAsia"/>
          <w:sz w:val="32"/>
          <w:szCs w:val="32"/>
        </w:rPr>
        <w:t>政府收支分类</w:t>
      </w:r>
      <w:r w:rsidR="00AD6890" w:rsidRPr="00AD6890">
        <w:rPr>
          <w:rFonts w:ascii="宋体" w:hAnsi="宋体"/>
          <w:sz w:val="32"/>
          <w:szCs w:val="32"/>
        </w:rPr>
        <w:t>科目调整，</w:t>
      </w:r>
      <w:r w:rsidR="00AD6890" w:rsidRPr="00AD6890">
        <w:rPr>
          <w:rFonts w:ascii="宋体" w:hAnsi="宋体" w:hint="eastAsia"/>
          <w:sz w:val="32"/>
          <w:szCs w:val="32"/>
        </w:rPr>
        <w:t>将此科目中涉及监狱业务经费支出转列“</w:t>
      </w:r>
      <w:r w:rsidR="00AD6890" w:rsidRPr="00AD6890">
        <w:rPr>
          <w:rFonts w:ascii="宋体" w:hAnsi="宋体"/>
          <w:sz w:val="32"/>
          <w:szCs w:val="32"/>
        </w:rPr>
        <w:t>监狱业务及罪犯改造</w:t>
      </w:r>
      <w:r w:rsidR="00AD6890" w:rsidRPr="00AD6890">
        <w:rPr>
          <w:rFonts w:ascii="宋体" w:hAnsi="宋体" w:hint="eastAsia"/>
          <w:sz w:val="32"/>
          <w:szCs w:val="32"/>
        </w:rPr>
        <w:t>”（2040705项）科目。</w:t>
      </w:r>
    </w:p>
    <w:p w:rsidR="000E3944" w:rsidRPr="008C73B6" w:rsidRDefault="000E3944" w:rsidP="000E3944">
      <w:pPr>
        <w:ind w:firstLineChars="200" w:firstLine="640"/>
        <w:rPr>
          <w:rFonts w:ascii="宋体" w:hAnsi="宋体"/>
          <w:sz w:val="32"/>
          <w:szCs w:val="32"/>
        </w:rPr>
      </w:pPr>
      <w:r w:rsidRPr="00C26B83">
        <w:rPr>
          <w:rFonts w:ascii="宋体" w:hAnsi="宋体" w:hint="eastAsia"/>
          <w:sz w:val="32"/>
          <w:szCs w:val="32"/>
        </w:rPr>
        <w:t>8.</w:t>
      </w:r>
      <w:r w:rsidR="00576E1D" w:rsidRPr="00C26B83">
        <w:rPr>
          <w:rFonts w:ascii="宋体" w:hAnsi="宋体" w:cs="仿宋_GB2312" w:hint="eastAsia"/>
          <w:sz w:val="32"/>
          <w:szCs w:val="32"/>
        </w:rPr>
        <w:t>社会保障和就业支出</w:t>
      </w:r>
      <w:r w:rsidRPr="00C26B83">
        <w:rPr>
          <w:rFonts w:ascii="宋体" w:hAnsi="宋体" w:cs="仿宋_GB2312" w:hint="eastAsia"/>
          <w:sz w:val="32"/>
          <w:szCs w:val="32"/>
        </w:rPr>
        <w:t>（类）</w:t>
      </w:r>
      <w:r w:rsidR="00576E1D" w:rsidRPr="00C26B83">
        <w:rPr>
          <w:rFonts w:ascii="宋体" w:hAnsi="宋体" w:cs="仿宋_GB2312" w:hint="eastAsia"/>
          <w:sz w:val="32"/>
          <w:szCs w:val="32"/>
        </w:rPr>
        <w:t>行政事业单位养老支出</w:t>
      </w:r>
      <w:r w:rsidRPr="00C26B83">
        <w:rPr>
          <w:rFonts w:ascii="宋体" w:hAnsi="宋体" w:cs="仿宋_GB2312" w:hint="eastAsia"/>
          <w:sz w:val="32"/>
          <w:szCs w:val="32"/>
        </w:rPr>
        <w:t>（款）</w:t>
      </w:r>
      <w:r w:rsidR="00576E1D" w:rsidRPr="00C26B83">
        <w:rPr>
          <w:rFonts w:ascii="宋体" w:hAnsi="宋体" w:cs="仿宋_GB2312" w:hint="eastAsia"/>
          <w:sz w:val="32"/>
          <w:szCs w:val="32"/>
        </w:rPr>
        <w:t>机关事业单位基本养老保险缴费支出</w:t>
      </w:r>
      <w:r w:rsidRPr="00C26B83">
        <w:rPr>
          <w:rFonts w:ascii="宋体" w:hAnsi="宋体" w:cs="仿宋_GB2312" w:hint="eastAsia"/>
          <w:sz w:val="32"/>
          <w:szCs w:val="32"/>
        </w:rPr>
        <w:t>（项）</w:t>
      </w:r>
      <w:r w:rsidR="00273AF6" w:rsidRPr="00C26B83">
        <w:rPr>
          <w:rFonts w:ascii="宋体" w:hAnsi="宋体" w:cs="仿宋_GB2312" w:hint="eastAsia"/>
          <w:sz w:val="32"/>
          <w:szCs w:val="32"/>
        </w:rPr>
        <w:t>2022</w:t>
      </w:r>
      <w:r w:rsidRPr="00C26B83">
        <w:rPr>
          <w:rFonts w:ascii="宋体" w:hAnsi="宋体" w:hint="eastAsia"/>
          <w:sz w:val="32"/>
          <w:szCs w:val="32"/>
        </w:rPr>
        <w:t>年预</w:t>
      </w:r>
      <w:r w:rsidRPr="00C26B83">
        <w:rPr>
          <w:rFonts w:ascii="宋体" w:hAnsi="宋体" w:hint="eastAsia"/>
          <w:sz w:val="32"/>
          <w:szCs w:val="32"/>
        </w:rPr>
        <w:lastRenderedPageBreak/>
        <w:t>算数为</w:t>
      </w:r>
      <w:r w:rsidR="00C26B83" w:rsidRPr="00C26B83">
        <w:rPr>
          <w:rFonts w:ascii="宋体" w:hAnsi="宋体" w:cs="仿宋_GB2312" w:hint="eastAsia"/>
          <w:sz w:val="32"/>
          <w:szCs w:val="32"/>
        </w:rPr>
        <w:t>400.21</w:t>
      </w:r>
      <w:r w:rsidRPr="00C26B83">
        <w:rPr>
          <w:rFonts w:ascii="宋体" w:hAnsi="宋体" w:hint="eastAsia"/>
          <w:sz w:val="32"/>
          <w:szCs w:val="32"/>
        </w:rPr>
        <w:t>万元，比上年预算数</w:t>
      </w:r>
      <w:r w:rsidRPr="00C26B83">
        <w:rPr>
          <w:rFonts w:ascii="宋体" w:hAnsi="宋体" w:cs="仿宋_GB2312" w:hint="eastAsia"/>
          <w:sz w:val="32"/>
          <w:szCs w:val="32"/>
        </w:rPr>
        <w:t>增加</w:t>
      </w:r>
      <w:r w:rsidR="00C26B83" w:rsidRPr="00C26B83">
        <w:rPr>
          <w:rFonts w:ascii="宋体" w:hAnsi="宋体" w:cs="仿宋_GB2312" w:hint="eastAsia"/>
          <w:sz w:val="32"/>
          <w:szCs w:val="32"/>
        </w:rPr>
        <w:t>5.81</w:t>
      </w:r>
      <w:r w:rsidRPr="00C26B83">
        <w:rPr>
          <w:rFonts w:ascii="宋体" w:hAnsi="宋体" w:hint="eastAsia"/>
          <w:sz w:val="32"/>
          <w:szCs w:val="32"/>
        </w:rPr>
        <w:t>万元，</w:t>
      </w:r>
      <w:r w:rsidR="004F6B07" w:rsidRPr="004F6B07">
        <w:rPr>
          <w:rFonts w:ascii="宋体" w:hAnsi="宋体"/>
          <w:sz w:val="32"/>
          <w:szCs w:val="32"/>
        </w:rPr>
        <w:t>主要原因：一是正常职级晋升工资增加使养老保险缴费计提基数相应增加；二是人员增加使养老保险缴费相应</w:t>
      </w:r>
      <w:r w:rsidR="004F6B07" w:rsidRPr="004F6B07">
        <w:rPr>
          <w:rFonts w:ascii="宋体" w:hAnsi="宋体" w:hint="eastAsia"/>
          <w:sz w:val="32"/>
          <w:szCs w:val="32"/>
        </w:rPr>
        <w:t>增加</w:t>
      </w:r>
      <w:r w:rsidR="004F6B07" w:rsidRPr="004F6B07">
        <w:rPr>
          <w:rFonts w:ascii="宋体" w:hAnsi="宋体"/>
          <w:sz w:val="32"/>
          <w:szCs w:val="32"/>
        </w:rPr>
        <w:t>。</w:t>
      </w:r>
    </w:p>
    <w:p w:rsidR="000E3944" w:rsidRPr="008C73B6" w:rsidRDefault="004263B8" w:rsidP="00576E1D">
      <w:pPr>
        <w:ind w:firstLineChars="200" w:firstLine="640"/>
        <w:rPr>
          <w:rFonts w:ascii="宋体" w:hAnsi="宋体" w:cs="仿宋_GB2312"/>
          <w:sz w:val="32"/>
          <w:szCs w:val="32"/>
        </w:rPr>
      </w:pPr>
      <w:r>
        <w:rPr>
          <w:rFonts w:ascii="宋体" w:hAnsi="宋体" w:hint="eastAsia"/>
          <w:sz w:val="32"/>
          <w:szCs w:val="32"/>
        </w:rPr>
        <w:t>9</w:t>
      </w:r>
      <w:r w:rsidR="000E3944" w:rsidRPr="008C73B6">
        <w:rPr>
          <w:rFonts w:ascii="宋体" w:hAnsi="宋体" w:hint="eastAsia"/>
          <w:sz w:val="32"/>
          <w:szCs w:val="32"/>
        </w:rPr>
        <w:t>.</w:t>
      </w:r>
      <w:r w:rsidR="00576E1D" w:rsidRPr="008C73B6">
        <w:rPr>
          <w:rFonts w:ascii="宋体" w:hAnsi="宋体" w:cs="仿宋_GB2312" w:hint="eastAsia"/>
          <w:sz w:val="32"/>
          <w:szCs w:val="32"/>
        </w:rPr>
        <w:t>卫生健康支出</w:t>
      </w:r>
      <w:r w:rsidR="000E3944" w:rsidRPr="008C73B6">
        <w:rPr>
          <w:rFonts w:ascii="宋体" w:hAnsi="宋体" w:cs="仿宋_GB2312" w:hint="eastAsia"/>
          <w:sz w:val="32"/>
          <w:szCs w:val="32"/>
        </w:rPr>
        <w:t>（类）</w:t>
      </w:r>
      <w:r w:rsidR="00576E1D" w:rsidRPr="008C73B6">
        <w:rPr>
          <w:rFonts w:ascii="宋体" w:hAnsi="宋体" w:cs="仿宋_GB2312" w:hint="eastAsia"/>
          <w:sz w:val="32"/>
          <w:szCs w:val="32"/>
        </w:rPr>
        <w:t>行政事业单位医疗</w:t>
      </w:r>
      <w:r w:rsidR="000E3944" w:rsidRPr="008C73B6">
        <w:rPr>
          <w:rFonts w:ascii="宋体" w:hAnsi="宋体" w:cs="仿宋_GB2312" w:hint="eastAsia"/>
          <w:sz w:val="32"/>
          <w:szCs w:val="32"/>
        </w:rPr>
        <w:t>（款）</w:t>
      </w:r>
      <w:r w:rsidR="00576E1D" w:rsidRPr="008C73B6">
        <w:rPr>
          <w:rFonts w:ascii="宋体" w:hAnsi="宋体" w:cs="仿宋_GB2312" w:hint="eastAsia"/>
          <w:sz w:val="32"/>
          <w:szCs w:val="32"/>
        </w:rPr>
        <w:t>行政单位医疗</w:t>
      </w:r>
      <w:r w:rsidR="000E3944" w:rsidRPr="008C73B6">
        <w:rPr>
          <w:rFonts w:ascii="宋体" w:hAnsi="宋体" w:cs="仿宋_GB2312" w:hint="eastAsia"/>
          <w:sz w:val="32"/>
          <w:szCs w:val="32"/>
        </w:rPr>
        <w:t>（项）</w:t>
      </w:r>
      <w:r w:rsidR="00273AF6">
        <w:rPr>
          <w:rFonts w:ascii="宋体" w:hAnsi="宋体" w:cs="仿宋_GB2312" w:hint="eastAsia"/>
          <w:sz w:val="32"/>
          <w:szCs w:val="32"/>
        </w:rPr>
        <w:t>2022</w:t>
      </w:r>
      <w:r w:rsidR="000E3944" w:rsidRPr="008C73B6">
        <w:rPr>
          <w:rFonts w:ascii="宋体" w:hAnsi="宋体" w:hint="eastAsia"/>
          <w:sz w:val="32"/>
          <w:szCs w:val="32"/>
        </w:rPr>
        <w:t>年预算数为</w:t>
      </w:r>
      <w:r w:rsidR="005F4533">
        <w:rPr>
          <w:rFonts w:ascii="宋体" w:hAnsi="宋体" w:cs="仿宋_GB2312" w:hint="eastAsia"/>
          <w:sz w:val="32"/>
          <w:szCs w:val="32"/>
        </w:rPr>
        <w:t>212.61</w:t>
      </w:r>
      <w:r w:rsidR="000E3944" w:rsidRPr="008C73B6">
        <w:rPr>
          <w:rFonts w:ascii="宋体" w:hAnsi="宋体" w:hint="eastAsia"/>
          <w:sz w:val="32"/>
          <w:szCs w:val="32"/>
        </w:rPr>
        <w:t>万元，比上年预算数</w:t>
      </w:r>
      <w:r w:rsidR="000E3944" w:rsidRPr="008C73B6">
        <w:rPr>
          <w:rFonts w:ascii="宋体" w:hAnsi="宋体" w:cs="仿宋_GB2312" w:hint="eastAsia"/>
          <w:sz w:val="32"/>
          <w:szCs w:val="32"/>
        </w:rPr>
        <w:t>增加</w:t>
      </w:r>
      <w:r w:rsidR="005F4533">
        <w:rPr>
          <w:rFonts w:ascii="宋体" w:hAnsi="宋体" w:cs="仿宋_GB2312" w:hint="eastAsia"/>
          <w:sz w:val="32"/>
          <w:szCs w:val="32"/>
        </w:rPr>
        <w:t>3.08</w:t>
      </w:r>
      <w:r w:rsidR="000E3944" w:rsidRPr="008C73B6">
        <w:rPr>
          <w:rFonts w:ascii="宋体" w:hAnsi="宋体" w:hint="eastAsia"/>
          <w:sz w:val="32"/>
          <w:szCs w:val="32"/>
        </w:rPr>
        <w:t>万元，</w:t>
      </w:r>
      <w:r w:rsidR="002A372C" w:rsidRPr="002A372C">
        <w:rPr>
          <w:rFonts w:ascii="宋体" w:hAnsi="宋体"/>
          <w:sz w:val="32"/>
          <w:szCs w:val="32"/>
        </w:rPr>
        <w:t>主要原因：一是正常职级晋升工资增加使医疗保险缴费计提的基数相应增加；二是人员增加医疗保险缴费相应增加。</w:t>
      </w:r>
    </w:p>
    <w:p w:rsidR="000E3944" w:rsidRPr="008C73B6" w:rsidRDefault="004263B8" w:rsidP="000E3944">
      <w:pPr>
        <w:ind w:firstLineChars="200" w:firstLine="640"/>
        <w:rPr>
          <w:rFonts w:ascii="宋体" w:hAnsi="宋体"/>
          <w:sz w:val="32"/>
          <w:szCs w:val="32"/>
        </w:rPr>
      </w:pPr>
      <w:r>
        <w:rPr>
          <w:rFonts w:ascii="宋体" w:hAnsi="宋体" w:hint="eastAsia"/>
          <w:sz w:val="32"/>
          <w:szCs w:val="32"/>
        </w:rPr>
        <w:t>10</w:t>
      </w:r>
      <w:r w:rsidR="000E3944" w:rsidRPr="008C73B6">
        <w:rPr>
          <w:rFonts w:ascii="宋体" w:hAnsi="宋体" w:hint="eastAsia"/>
          <w:sz w:val="32"/>
          <w:szCs w:val="32"/>
        </w:rPr>
        <w:t>.</w:t>
      </w:r>
      <w:r w:rsidR="00576E1D" w:rsidRPr="008C73B6">
        <w:rPr>
          <w:rFonts w:ascii="宋体" w:hAnsi="宋体" w:cs="仿宋_GB2312" w:hint="eastAsia"/>
          <w:sz w:val="32"/>
          <w:szCs w:val="32"/>
        </w:rPr>
        <w:t>住房保障支出</w:t>
      </w:r>
      <w:r w:rsidR="000E3944" w:rsidRPr="008C73B6">
        <w:rPr>
          <w:rFonts w:ascii="宋体" w:hAnsi="宋体" w:cs="仿宋_GB2312" w:hint="eastAsia"/>
          <w:sz w:val="32"/>
          <w:szCs w:val="32"/>
        </w:rPr>
        <w:t>（类）</w:t>
      </w:r>
      <w:r w:rsidR="00576E1D" w:rsidRPr="008C73B6">
        <w:rPr>
          <w:rFonts w:ascii="宋体" w:hAnsi="宋体" w:cs="仿宋_GB2312" w:hint="eastAsia"/>
          <w:sz w:val="32"/>
          <w:szCs w:val="32"/>
        </w:rPr>
        <w:t>住房改革支出</w:t>
      </w:r>
      <w:r w:rsidR="000E3944" w:rsidRPr="008C73B6">
        <w:rPr>
          <w:rFonts w:ascii="宋体" w:hAnsi="宋体" w:cs="仿宋_GB2312" w:hint="eastAsia"/>
          <w:sz w:val="32"/>
          <w:szCs w:val="32"/>
        </w:rPr>
        <w:t>（款）</w:t>
      </w:r>
      <w:r w:rsidR="00576E1D" w:rsidRPr="008C73B6">
        <w:rPr>
          <w:rFonts w:ascii="宋体" w:hAnsi="宋体" w:cs="仿宋_GB2312" w:hint="eastAsia"/>
          <w:sz w:val="32"/>
          <w:szCs w:val="32"/>
        </w:rPr>
        <w:t>住房公积金</w:t>
      </w:r>
      <w:r w:rsidR="000E3944" w:rsidRPr="008C73B6">
        <w:rPr>
          <w:rFonts w:ascii="宋体" w:hAnsi="宋体" w:cs="仿宋_GB2312" w:hint="eastAsia"/>
          <w:sz w:val="32"/>
          <w:szCs w:val="32"/>
        </w:rPr>
        <w:t>（项）</w:t>
      </w:r>
      <w:r w:rsidR="00273AF6">
        <w:rPr>
          <w:rFonts w:ascii="宋体" w:hAnsi="宋体" w:cs="仿宋_GB2312" w:hint="eastAsia"/>
          <w:sz w:val="32"/>
          <w:szCs w:val="32"/>
        </w:rPr>
        <w:t>2022</w:t>
      </w:r>
      <w:r w:rsidR="000E3944" w:rsidRPr="008C73B6">
        <w:rPr>
          <w:rFonts w:ascii="宋体" w:hAnsi="宋体" w:hint="eastAsia"/>
          <w:sz w:val="32"/>
          <w:szCs w:val="32"/>
        </w:rPr>
        <w:t>年预算数为</w:t>
      </w:r>
      <w:r w:rsidR="005F4533">
        <w:rPr>
          <w:rFonts w:ascii="宋体" w:hAnsi="宋体" w:cs="仿宋_GB2312" w:hint="eastAsia"/>
          <w:sz w:val="32"/>
          <w:szCs w:val="32"/>
        </w:rPr>
        <w:t>372.77</w:t>
      </w:r>
      <w:r w:rsidR="000E3944" w:rsidRPr="008C73B6">
        <w:rPr>
          <w:rFonts w:ascii="宋体" w:hAnsi="宋体" w:hint="eastAsia"/>
          <w:sz w:val="32"/>
          <w:szCs w:val="32"/>
        </w:rPr>
        <w:t>万元，比上年预算数</w:t>
      </w:r>
      <w:r w:rsidR="000E3944" w:rsidRPr="008C73B6">
        <w:rPr>
          <w:rFonts w:ascii="宋体" w:hAnsi="宋体" w:cs="仿宋_GB2312" w:hint="eastAsia"/>
          <w:sz w:val="32"/>
          <w:szCs w:val="32"/>
        </w:rPr>
        <w:t>增加</w:t>
      </w:r>
      <w:r w:rsidR="005F4533">
        <w:rPr>
          <w:rFonts w:ascii="宋体" w:hAnsi="宋体" w:cs="仿宋_GB2312" w:hint="eastAsia"/>
          <w:sz w:val="32"/>
          <w:szCs w:val="32"/>
        </w:rPr>
        <w:t>5.33</w:t>
      </w:r>
      <w:r w:rsidR="000E3944" w:rsidRPr="008C73B6">
        <w:rPr>
          <w:rFonts w:ascii="宋体" w:hAnsi="宋体" w:hint="eastAsia"/>
          <w:sz w:val="32"/>
          <w:szCs w:val="32"/>
        </w:rPr>
        <w:t>万元，</w:t>
      </w:r>
      <w:r w:rsidR="00A870FF" w:rsidRPr="00A870FF">
        <w:rPr>
          <w:rFonts w:ascii="宋体" w:hAnsi="宋体"/>
          <w:sz w:val="32"/>
          <w:szCs w:val="32"/>
        </w:rPr>
        <w:t>主要原因：一是正常职级晋升工资增加使公积金计提的基数相应增加；二是人员增加公积金缴费相应增加。</w:t>
      </w:r>
    </w:p>
    <w:p w:rsidR="00D226A7" w:rsidRPr="008C73B6" w:rsidRDefault="004263B8" w:rsidP="00D226A7">
      <w:pPr>
        <w:ind w:firstLineChars="200" w:firstLine="640"/>
        <w:rPr>
          <w:rFonts w:ascii="宋体" w:hAnsi="宋体"/>
          <w:sz w:val="32"/>
          <w:szCs w:val="32"/>
        </w:rPr>
      </w:pPr>
      <w:r>
        <w:rPr>
          <w:rFonts w:ascii="宋体" w:hAnsi="宋体" w:hint="eastAsia"/>
          <w:sz w:val="32"/>
          <w:szCs w:val="32"/>
        </w:rPr>
        <w:t>11</w:t>
      </w:r>
      <w:r w:rsidR="000E3944" w:rsidRPr="008C73B6">
        <w:rPr>
          <w:rFonts w:ascii="宋体" w:hAnsi="宋体" w:hint="eastAsia"/>
          <w:sz w:val="32"/>
          <w:szCs w:val="32"/>
        </w:rPr>
        <w:t>.</w:t>
      </w:r>
      <w:r w:rsidR="00576E1D" w:rsidRPr="008C73B6">
        <w:rPr>
          <w:rFonts w:ascii="宋体" w:hAnsi="宋体" w:cs="仿宋_GB2312" w:hint="eastAsia"/>
          <w:sz w:val="32"/>
          <w:szCs w:val="32"/>
        </w:rPr>
        <w:t>住房保障支出</w:t>
      </w:r>
      <w:r w:rsidR="000E3944" w:rsidRPr="008C73B6">
        <w:rPr>
          <w:rFonts w:ascii="宋体" w:hAnsi="宋体" w:cs="仿宋_GB2312" w:hint="eastAsia"/>
          <w:sz w:val="32"/>
          <w:szCs w:val="32"/>
        </w:rPr>
        <w:t>（类）</w:t>
      </w:r>
      <w:r w:rsidR="00576E1D" w:rsidRPr="008C73B6">
        <w:rPr>
          <w:rFonts w:ascii="宋体" w:hAnsi="宋体" w:cs="仿宋_GB2312" w:hint="eastAsia"/>
          <w:sz w:val="32"/>
          <w:szCs w:val="32"/>
        </w:rPr>
        <w:t>住房改革支出</w:t>
      </w:r>
      <w:r w:rsidR="000E3944" w:rsidRPr="008C73B6">
        <w:rPr>
          <w:rFonts w:ascii="宋体" w:hAnsi="宋体" w:cs="仿宋_GB2312" w:hint="eastAsia"/>
          <w:sz w:val="32"/>
          <w:szCs w:val="32"/>
        </w:rPr>
        <w:t>（款）</w:t>
      </w:r>
      <w:r w:rsidR="00576E1D" w:rsidRPr="008C73B6">
        <w:rPr>
          <w:rFonts w:ascii="宋体" w:hAnsi="宋体" w:cs="仿宋_GB2312" w:hint="eastAsia"/>
          <w:sz w:val="32"/>
          <w:szCs w:val="32"/>
        </w:rPr>
        <w:t>购房补贴</w:t>
      </w:r>
      <w:r w:rsidR="000E3944" w:rsidRPr="008C73B6">
        <w:rPr>
          <w:rFonts w:ascii="宋体" w:hAnsi="宋体" w:cs="仿宋_GB2312" w:hint="eastAsia"/>
          <w:sz w:val="32"/>
          <w:szCs w:val="32"/>
        </w:rPr>
        <w:t>（项）</w:t>
      </w:r>
      <w:r w:rsidR="00273AF6">
        <w:rPr>
          <w:rFonts w:ascii="宋体" w:hAnsi="宋体" w:cs="仿宋_GB2312" w:hint="eastAsia"/>
          <w:sz w:val="32"/>
          <w:szCs w:val="32"/>
        </w:rPr>
        <w:t>2022</w:t>
      </w:r>
      <w:r w:rsidR="000E3944" w:rsidRPr="008C73B6">
        <w:rPr>
          <w:rFonts w:ascii="宋体" w:hAnsi="宋体" w:hint="eastAsia"/>
          <w:sz w:val="32"/>
          <w:szCs w:val="32"/>
        </w:rPr>
        <w:t>年预算数为</w:t>
      </w:r>
      <w:r w:rsidR="005536CE" w:rsidRPr="008C73B6">
        <w:rPr>
          <w:rFonts w:ascii="宋体" w:hAnsi="宋体" w:cs="仿宋_GB2312"/>
          <w:sz w:val="32"/>
          <w:szCs w:val="32"/>
        </w:rPr>
        <w:t>10.54</w:t>
      </w:r>
      <w:r w:rsidR="000E3944" w:rsidRPr="008C73B6">
        <w:rPr>
          <w:rFonts w:ascii="宋体" w:hAnsi="宋体" w:hint="eastAsia"/>
          <w:sz w:val="32"/>
          <w:szCs w:val="32"/>
        </w:rPr>
        <w:t>万元，</w:t>
      </w:r>
      <w:r w:rsidR="005F4533">
        <w:rPr>
          <w:rFonts w:ascii="宋体" w:hAnsi="宋体" w:hint="eastAsia"/>
          <w:sz w:val="32"/>
          <w:szCs w:val="32"/>
        </w:rPr>
        <w:t>与上年持平</w:t>
      </w:r>
      <w:r w:rsidR="00DE0149">
        <w:rPr>
          <w:rFonts w:ascii="宋体" w:hAnsi="宋体" w:hint="eastAsia"/>
          <w:sz w:val="32"/>
          <w:szCs w:val="32"/>
        </w:rPr>
        <w:t>，主要是领取</w:t>
      </w:r>
      <w:r w:rsidR="00DE0149" w:rsidRPr="00DE0149">
        <w:rPr>
          <w:rFonts w:ascii="宋体" w:hAnsi="宋体" w:hint="eastAsia"/>
          <w:sz w:val="32"/>
          <w:szCs w:val="32"/>
        </w:rPr>
        <w:t>购房</w:t>
      </w:r>
      <w:r w:rsidR="00DE0149">
        <w:rPr>
          <w:rFonts w:ascii="宋体" w:hAnsi="宋体" w:hint="eastAsia"/>
          <w:sz w:val="32"/>
          <w:szCs w:val="32"/>
        </w:rPr>
        <w:t>补贴人员数量没有变动</w:t>
      </w:r>
      <w:r w:rsidR="005F4533">
        <w:rPr>
          <w:rFonts w:ascii="宋体" w:hAnsi="宋体" w:hint="eastAsia"/>
          <w:sz w:val="32"/>
          <w:szCs w:val="32"/>
        </w:rPr>
        <w:t>。</w:t>
      </w:r>
    </w:p>
    <w:p w:rsidR="00B222F3" w:rsidRDefault="00E1615F" w:rsidP="00D226A7">
      <w:pPr>
        <w:ind w:firstLineChars="200" w:firstLine="640"/>
        <w:rPr>
          <w:rFonts w:ascii="黑体" w:eastAsia="黑体" w:hAnsi="黑体"/>
          <w:sz w:val="32"/>
          <w:szCs w:val="32"/>
        </w:rPr>
      </w:pPr>
      <w:r>
        <w:rPr>
          <w:rFonts w:ascii="黑体" w:eastAsia="黑体" w:hAnsi="黑体" w:hint="eastAsia"/>
          <w:sz w:val="32"/>
          <w:szCs w:val="32"/>
        </w:rPr>
        <w:t>三、关于</w:t>
      </w:r>
      <w:r w:rsidR="00B7414F" w:rsidRPr="00B7414F">
        <w:rPr>
          <w:rFonts w:ascii="黑体" w:eastAsia="黑体" w:hAnsi="黑体" w:hint="eastAsia"/>
          <w:sz w:val="32"/>
          <w:szCs w:val="32"/>
        </w:rPr>
        <w:t>海南省新成监狱</w:t>
      </w:r>
      <w:r w:rsidR="00273AF6">
        <w:rPr>
          <w:rFonts w:ascii="黑体" w:eastAsia="黑体" w:hAnsi="黑体" w:hint="eastAsia"/>
          <w:sz w:val="32"/>
          <w:szCs w:val="32"/>
        </w:rPr>
        <w:t>2022</w:t>
      </w:r>
      <w:r>
        <w:rPr>
          <w:rFonts w:ascii="黑体" w:eastAsia="黑体" w:hAnsi="黑体" w:hint="eastAsia"/>
          <w:sz w:val="32"/>
          <w:szCs w:val="32"/>
        </w:rPr>
        <w:t>年一般公共预算基本支出情况说明</w:t>
      </w:r>
    </w:p>
    <w:p w:rsidR="00B222F3" w:rsidRPr="00476A1A" w:rsidRDefault="00B7414F">
      <w:pPr>
        <w:ind w:firstLineChars="200" w:firstLine="640"/>
        <w:rPr>
          <w:rFonts w:ascii="宋体" w:hAnsi="宋体"/>
          <w:sz w:val="32"/>
          <w:szCs w:val="32"/>
        </w:rPr>
      </w:pPr>
      <w:r w:rsidRPr="00476A1A">
        <w:rPr>
          <w:rFonts w:ascii="宋体" w:hAnsi="宋体" w:hint="eastAsia"/>
          <w:sz w:val="32"/>
          <w:szCs w:val="32"/>
        </w:rPr>
        <w:t>海南省新成监狱</w:t>
      </w:r>
      <w:r w:rsidR="00273AF6">
        <w:rPr>
          <w:rFonts w:ascii="宋体" w:hAnsi="宋体" w:hint="eastAsia"/>
          <w:sz w:val="32"/>
          <w:szCs w:val="32"/>
        </w:rPr>
        <w:t>2022</w:t>
      </w:r>
      <w:r w:rsidR="00E1615F" w:rsidRPr="00476A1A">
        <w:rPr>
          <w:rFonts w:ascii="宋体" w:hAnsi="宋体" w:hint="eastAsia"/>
          <w:sz w:val="32"/>
          <w:szCs w:val="32"/>
        </w:rPr>
        <w:t>年一般公共预算基本支出为</w:t>
      </w:r>
      <w:r w:rsidR="00166DBF" w:rsidRPr="00166DBF">
        <w:rPr>
          <w:rFonts w:ascii="宋体" w:hAnsi="宋体" w:cs="仿宋_GB2312"/>
          <w:sz w:val="32"/>
          <w:szCs w:val="32"/>
        </w:rPr>
        <w:t>6,201.29</w:t>
      </w:r>
      <w:r w:rsidR="00E1615F" w:rsidRPr="00476A1A">
        <w:rPr>
          <w:rFonts w:ascii="宋体" w:hAnsi="宋体" w:hint="eastAsia"/>
          <w:sz w:val="32"/>
          <w:szCs w:val="32"/>
        </w:rPr>
        <w:t>万元，其中：</w:t>
      </w:r>
    </w:p>
    <w:p w:rsidR="00B222F3" w:rsidRPr="00166DBF" w:rsidRDefault="00166DBF" w:rsidP="00166DBF">
      <w:pPr>
        <w:rPr>
          <w:rFonts w:ascii="宋体" w:hAnsi="宋体" w:cs="宋体"/>
          <w:b/>
          <w:bCs/>
          <w:kern w:val="0"/>
          <w:sz w:val="22"/>
        </w:rPr>
      </w:pPr>
      <w:r>
        <w:rPr>
          <w:rFonts w:ascii="宋体" w:hAnsi="宋体" w:hint="eastAsia"/>
          <w:sz w:val="32"/>
          <w:szCs w:val="32"/>
        </w:rPr>
        <w:t xml:space="preserve">    </w:t>
      </w:r>
      <w:r w:rsidR="00E1615F" w:rsidRPr="00476A1A">
        <w:rPr>
          <w:rFonts w:ascii="宋体" w:hAnsi="宋体" w:hint="eastAsia"/>
          <w:sz w:val="32"/>
          <w:szCs w:val="32"/>
        </w:rPr>
        <w:t>人员经费</w:t>
      </w:r>
      <w:r w:rsidRPr="00166DBF">
        <w:rPr>
          <w:rFonts w:ascii="宋体" w:hAnsi="宋体" w:cs="仿宋_GB2312" w:hint="eastAsia"/>
          <w:sz w:val="32"/>
          <w:szCs w:val="32"/>
        </w:rPr>
        <w:t>5,237.86</w:t>
      </w:r>
      <w:r w:rsidR="00E1615F" w:rsidRPr="00476A1A">
        <w:rPr>
          <w:rFonts w:ascii="宋体" w:hAnsi="宋体" w:hint="eastAsia"/>
          <w:sz w:val="32"/>
          <w:szCs w:val="32"/>
        </w:rPr>
        <w:t>万元，主要包括：</w:t>
      </w:r>
      <w:r w:rsidR="005F1D39" w:rsidRPr="00476A1A">
        <w:rPr>
          <w:rFonts w:ascii="宋体" w:hAnsi="宋体"/>
          <w:sz w:val="32"/>
          <w:szCs w:val="32"/>
        </w:rPr>
        <w:t>工资奖金津补贴</w:t>
      </w:r>
      <w:r w:rsidR="00E1615F" w:rsidRPr="00476A1A">
        <w:rPr>
          <w:rFonts w:ascii="宋体" w:hAnsi="宋体" w:hint="eastAsia"/>
          <w:sz w:val="32"/>
          <w:szCs w:val="32"/>
        </w:rPr>
        <w:t>、</w:t>
      </w:r>
      <w:r w:rsidR="00072F3E" w:rsidRPr="00476A1A">
        <w:rPr>
          <w:rFonts w:ascii="宋体" w:hAnsi="宋体"/>
          <w:sz w:val="32"/>
          <w:szCs w:val="32"/>
        </w:rPr>
        <w:t>编外长聘人员工资福利</w:t>
      </w:r>
      <w:r w:rsidR="00072F3E" w:rsidRPr="00476A1A">
        <w:rPr>
          <w:rFonts w:ascii="宋体" w:hAnsi="宋体" w:hint="eastAsia"/>
          <w:sz w:val="32"/>
          <w:szCs w:val="32"/>
        </w:rPr>
        <w:t>、住房公积金</w:t>
      </w:r>
      <w:r w:rsidR="005F1D39" w:rsidRPr="00476A1A">
        <w:rPr>
          <w:rFonts w:ascii="宋体" w:hAnsi="宋体" w:hint="eastAsia"/>
          <w:sz w:val="32"/>
          <w:szCs w:val="32"/>
        </w:rPr>
        <w:t>、抚恤金、</w:t>
      </w:r>
      <w:r w:rsidR="005F1D39" w:rsidRPr="00476A1A">
        <w:rPr>
          <w:rFonts w:ascii="宋体" w:hAnsi="宋体"/>
          <w:sz w:val="32"/>
          <w:szCs w:val="32"/>
        </w:rPr>
        <w:t>其他工资福利支出</w:t>
      </w:r>
      <w:r w:rsidR="005F1D39" w:rsidRPr="00476A1A">
        <w:rPr>
          <w:rFonts w:ascii="宋体" w:hAnsi="宋体" w:hint="eastAsia"/>
          <w:sz w:val="32"/>
          <w:szCs w:val="32"/>
        </w:rPr>
        <w:t>、</w:t>
      </w:r>
      <w:r w:rsidR="005F1D39" w:rsidRPr="00476A1A">
        <w:rPr>
          <w:rFonts w:ascii="宋体" w:hAnsi="宋体"/>
          <w:sz w:val="32"/>
          <w:szCs w:val="32"/>
        </w:rPr>
        <w:t>养老保险</w:t>
      </w:r>
      <w:r w:rsidR="005F1D39" w:rsidRPr="00476A1A">
        <w:rPr>
          <w:rFonts w:ascii="宋体" w:hAnsi="宋体" w:hint="eastAsia"/>
          <w:sz w:val="32"/>
          <w:szCs w:val="32"/>
        </w:rPr>
        <w:t>、</w:t>
      </w:r>
      <w:r w:rsidR="005F1D39" w:rsidRPr="00476A1A">
        <w:rPr>
          <w:rFonts w:ascii="宋体" w:hAnsi="宋体"/>
          <w:sz w:val="32"/>
          <w:szCs w:val="32"/>
        </w:rPr>
        <w:t>医疗保险</w:t>
      </w:r>
      <w:r w:rsidR="005F1D39" w:rsidRPr="00476A1A">
        <w:rPr>
          <w:rFonts w:ascii="宋体" w:hAnsi="宋体" w:hint="eastAsia"/>
          <w:sz w:val="32"/>
          <w:szCs w:val="32"/>
        </w:rPr>
        <w:t>、</w:t>
      </w:r>
      <w:r w:rsidR="005F1D39" w:rsidRPr="00476A1A">
        <w:rPr>
          <w:rFonts w:ascii="宋体" w:hAnsi="宋体"/>
          <w:sz w:val="32"/>
          <w:szCs w:val="32"/>
        </w:rPr>
        <w:t>失业保险</w:t>
      </w:r>
      <w:r w:rsidR="005F1D39" w:rsidRPr="00476A1A">
        <w:rPr>
          <w:rFonts w:ascii="宋体" w:hAnsi="宋体" w:hint="eastAsia"/>
          <w:sz w:val="32"/>
          <w:szCs w:val="32"/>
        </w:rPr>
        <w:t>、</w:t>
      </w:r>
      <w:r w:rsidR="005F1D39" w:rsidRPr="00476A1A">
        <w:rPr>
          <w:rFonts w:ascii="宋体" w:hAnsi="宋体"/>
          <w:sz w:val="32"/>
          <w:szCs w:val="32"/>
        </w:rPr>
        <w:t>住房补贴</w:t>
      </w:r>
      <w:r w:rsidR="005F1D39" w:rsidRPr="00476A1A">
        <w:rPr>
          <w:rFonts w:ascii="宋体" w:hAnsi="宋体" w:hint="eastAsia"/>
          <w:sz w:val="32"/>
          <w:szCs w:val="32"/>
        </w:rPr>
        <w:t>、</w:t>
      </w:r>
      <w:r w:rsidR="005F1D39" w:rsidRPr="00476A1A">
        <w:rPr>
          <w:rFonts w:ascii="宋体" w:hAnsi="宋体"/>
          <w:sz w:val="32"/>
          <w:szCs w:val="32"/>
        </w:rPr>
        <w:t>工伤</w:t>
      </w:r>
      <w:r w:rsidR="005F1D39" w:rsidRPr="00476A1A">
        <w:rPr>
          <w:rFonts w:ascii="宋体" w:hAnsi="宋体"/>
          <w:sz w:val="32"/>
          <w:szCs w:val="32"/>
        </w:rPr>
        <w:lastRenderedPageBreak/>
        <w:t>保险</w:t>
      </w:r>
      <w:r w:rsidR="005F1D39" w:rsidRPr="00476A1A">
        <w:rPr>
          <w:rFonts w:ascii="宋体" w:hAnsi="宋体" w:hint="eastAsia"/>
          <w:sz w:val="32"/>
          <w:szCs w:val="32"/>
        </w:rPr>
        <w:t>。</w:t>
      </w:r>
    </w:p>
    <w:p w:rsidR="00B222F3" w:rsidRDefault="00E1615F">
      <w:pPr>
        <w:ind w:firstLineChars="200" w:firstLine="640"/>
        <w:rPr>
          <w:rFonts w:ascii="仿宋_GB2312" w:eastAsia="仿宋_GB2312" w:hAnsi="黑体"/>
          <w:sz w:val="32"/>
          <w:szCs w:val="32"/>
        </w:rPr>
      </w:pPr>
      <w:r w:rsidRPr="00476A1A">
        <w:rPr>
          <w:rFonts w:ascii="宋体" w:hAnsi="宋体" w:hint="eastAsia"/>
          <w:sz w:val="32"/>
          <w:szCs w:val="32"/>
        </w:rPr>
        <w:t>公用经费</w:t>
      </w:r>
      <w:r w:rsidR="00166DBF" w:rsidRPr="00166DBF">
        <w:rPr>
          <w:rFonts w:ascii="宋体" w:hAnsi="宋体" w:cs="仿宋_GB2312"/>
          <w:sz w:val="32"/>
          <w:szCs w:val="32"/>
        </w:rPr>
        <w:t>963.43</w:t>
      </w:r>
      <w:r w:rsidRPr="00476A1A">
        <w:rPr>
          <w:rFonts w:ascii="宋体" w:hAnsi="宋体" w:hint="eastAsia"/>
          <w:sz w:val="32"/>
          <w:szCs w:val="32"/>
        </w:rPr>
        <w:t>万元，主要包括：</w:t>
      </w:r>
      <w:r w:rsidR="00F52D5D" w:rsidRPr="00476A1A">
        <w:rPr>
          <w:rFonts w:ascii="宋体" w:hAnsi="宋体" w:hint="eastAsia"/>
          <w:sz w:val="32"/>
          <w:szCs w:val="32"/>
        </w:rPr>
        <w:t>职工探亲旅费、办公费、印刷费、手续费、水费、电费、邮电费、物业管理费、差旅费、维修(护)费、租赁费、培训费、公务接待费、专用材料费、被装购置费、专用燃料费、劳务费、工会经费、公务用车运行维护费、工作午餐费、误餐费、其他对个人和家庭的补助（扶贫及慰问）、办公设备购置</w:t>
      </w:r>
      <w:r w:rsidRPr="00476A1A">
        <w:rPr>
          <w:rFonts w:ascii="宋体" w:hAnsi="宋体" w:hint="eastAsia"/>
          <w:sz w:val="32"/>
          <w:szCs w:val="32"/>
        </w:rPr>
        <w:t>。</w:t>
      </w:r>
    </w:p>
    <w:p w:rsidR="00B222F3" w:rsidRDefault="00E1615F">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B7414F" w:rsidRPr="00B7414F">
        <w:rPr>
          <w:rFonts w:ascii="黑体" w:eastAsia="黑体" w:hAnsi="黑体" w:hint="eastAsia"/>
          <w:sz w:val="32"/>
          <w:szCs w:val="32"/>
        </w:rPr>
        <w:t>海南省新成监狱</w:t>
      </w:r>
      <w:r w:rsidR="00273AF6">
        <w:rPr>
          <w:rFonts w:ascii="黑体" w:eastAsia="黑体" w:hAnsi="黑体" w:hint="eastAsia"/>
          <w:sz w:val="32"/>
          <w:szCs w:val="32"/>
        </w:rPr>
        <w:t>2022</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B222F3" w:rsidRPr="00476A1A" w:rsidRDefault="00E1615F">
      <w:pPr>
        <w:ind w:firstLineChars="200" w:firstLine="640"/>
        <w:rPr>
          <w:rFonts w:ascii="宋体" w:hAnsi="宋体" w:cs="Times New Roman"/>
          <w:sz w:val="32"/>
          <w:szCs w:val="32"/>
        </w:rPr>
      </w:pPr>
      <w:r w:rsidRPr="00476A1A">
        <w:rPr>
          <w:rFonts w:ascii="宋体" w:hAnsi="宋体" w:hint="eastAsia"/>
          <w:sz w:val="32"/>
          <w:szCs w:val="32"/>
        </w:rPr>
        <w:t>（一）</w:t>
      </w:r>
      <w:r w:rsidR="00B7414F" w:rsidRPr="00476A1A">
        <w:rPr>
          <w:rFonts w:ascii="宋体" w:hAnsi="宋体" w:hint="eastAsia"/>
          <w:sz w:val="32"/>
          <w:szCs w:val="32"/>
        </w:rPr>
        <w:t>海南省新成监狱</w:t>
      </w:r>
      <w:r w:rsidR="00273AF6">
        <w:rPr>
          <w:rFonts w:ascii="宋体" w:hAnsi="宋体" w:hint="eastAsia"/>
          <w:sz w:val="32"/>
          <w:szCs w:val="32"/>
        </w:rPr>
        <w:t>2022</w:t>
      </w:r>
      <w:r w:rsidRPr="00476A1A">
        <w:rPr>
          <w:rFonts w:ascii="宋体" w:hAnsi="宋体" w:hint="eastAsia"/>
          <w:sz w:val="32"/>
          <w:szCs w:val="32"/>
        </w:rPr>
        <w:t>年一般公共预算“三公”经费预算数为</w:t>
      </w:r>
      <w:r w:rsidR="00CD331A" w:rsidRPr="00476A1A">
        <w:rPr>
          <w:rFonts w:ascii="宋体" w:hAnsi="宋体" w:cs="仿宋_GB2312" w:hint="eastAsia"/>
          <w:sz w:val="32"/>
          <w:szCs w:val="32"/>
        </w:rPr>
        <w:t>23.24</w:t>
      </w:r>
      <w:r w:rsidRPr="00476A1A">
        <w:rPr>
          <w:rFonts w:ascii="宋体" w:hAnsi="宋体" w:hint="eastAsia"/>
          <w:sz w:val="32"/>
          <w:szCs w:val="32"/>
        </w:rPr>
        <w:t>万元，其中：</w:t>
      </w:r>
    </w:p>
    <w:p w:rsidR="00B222F3" w:rsidRPr="00476A1A" w:rsidRDefault="00E1615F">
      <w:pPr>
        <w:ind w:firstLine="630"/>
        <w:rPr>
          <w:rFonts w:ascii="宋体" w:hAnsi="宋体"/>
          <w:sz w:val="32"/>
          <w:szCs w:val="32"/>
        </w:rPr>
      </w:pPr>
      <w:r w:rsidRPr="00476A1A">
        <w:rPr>
          <w:rFonts w:ascii="宋体" w:hAnsi="宋体" w:cs="Times New Roman"/>
          <w:sz w:val="32"/>
          <w:shd w:val="clear" w:color="auto" w:fill="FFFFFF"/>
        </w:rPr>
        <w:t>因公出国（境）经费</w:t>
      </w:r>
      <w:r w:rsidR="00CD331A" w:rsidRPr="00476A1A">
        <w:rPr>
          <w:rFonts w:ascii="宋体" w:hAnsi="宋体" w:cs="仿宋_GB2312" w:hint="eastAsia"/>
          <w:sz w:val="32"/>
          <w:szCs w:val="32"/>
        </w:rPr>
        <w:t>0</w:t>
      </w:r>
      <w:r w:rsidRPr="00476A1A">
        <w:rPr>
          <w:rFonts w:ascii="宋体" w:hAnsi="宋体" w:hint="eastAsia"/>
          <w:sz w:val="32"/>
          <w:szCs w:val="32"/>
        </w:rPr>
        <w:t>万元</w:t>
      </w:r>
      <w:r w:rsidRPr="00476A1A">
        <w:rPr>
          <w:rFonts w:ascii="宋体" w:hAnsi="宋体" w:cs="Times New Roman"/>
          <w:sz w:val="32"/>
          <w:shd w:val="clear" w:color="auto" w:fill="FFFFFF"/>
        </w:rPr>
        <w:t>，与</w:t>
      </w:r>
      <w:r w:rsidRPr="00476A1A">
        <w:rPr>
          <w:rFonts w:ascii="宋体" w:hAnsi="宋体" w:cs="Times New Roman" w:hint="eastAsia"/>
          <w:sz w:val="32"/>
          <w:shd w:val="clear" w:color="auto" w:fill="FFFFFF"/>
        </w:rPr>
        <w:t>上</w:t>
      </w:r>
      <w:r w:rsidRPr="00476A1A">
        <w:rPr>
          <w:rFonts w:ascii="宋体" w:hAnsi="宋体" w:cs="Times New Roman"/>
          <w:sz w:val="32"/>
          <w:shd w:val="clear" w:color="auto" w:fill="FFFFFF"/>
        </w:rPr>
        <w:t>年预算持平</w:t>
      </w:r>
      <w:r w:rsidR="00CD331A" w:rsidRPr="00476A1A">
        <w:rPr>
          <w:rFonts w:ascii="宋体" w:hAnsi="宋体" w:cs="Times New Roman" w:hint="eastAsia"/>
          <w:sz w:val="32"/>
          <w:shd w:val="clear" w:color="auto" w:fill="FFFFFF"/>
        </w:rPr>
        <w:t>。</w:t>
      </w:r>
      <w:r w:rsidRPr="00476A1A">
        <w:rPr>
          <w:rFonts w:ascii="宋体" w:hAnsi="宋体" w:cs="Times New Roman"/>
          <w:sz w:val="32"/>
          <w:shd w:val="clear" w:color="auto" w:fill="FFFFFF"/>
        </w:rPr>
        <w:t>公务用车购置及运行费</w:t>
      </w:r>
      <w:r w:rsidR="00CD331A" w:rsidRPr="00476A1A">
        <w:rPr>
          <w:rFonts w:ascii="宋体" w:hAnsi="宋体" w:cs="仿宋_GB2312" w:hint="eastAsia"/>
          <w:sz w:val="32"/>
          <w:szCs w:val="32"/>
        </w:rPr>
        <w:t>22.24</w:t>
      </w:r>
      <w:r w:rsidRPr="00476A1A">
        <w:rPr>
          <w:rFonts w:ascii="宋体" w:hAnsi="宋体" w:hint="eastAsia"/>
          <w:sz w:val="32"/>
          <w:szCs w:val="32"/>
        </w:rPr>
        <w:t>万元（其中，</w:t>
      </w:r>
      <w:r w:rsidRPr="00476A1A">
        <w:rPr>
          <w:rFonts w:ascii="宋体" w:hAnsi="宋体" w:cs="Times New Roman"/>
          <w:sz w:val="32"/>
          <w:shd w:val="clear" w:color="auto" w:fill="FFFFFF"/>
        </w:rPr>
        <w:t>公务用车购置</w:t>
      </w:r>
      <w:r w:rsidRPr="00476A1A">
        <w:rPr>
          <w:rFonts w:ascii="宋体" w:hAnsi="宋体" w:cs="Times New Roman" w:hint="eastAsia"/>
          <w:sz w:val="32"/>
          <w:shd w:val="clear" w:color="auto" w:fill="FFFFFF"/>
        </w:rPr>
        <w:t>费</w:t>
      </w:r>
      <w:r w:rsidR="00CD331A" w:rsidRPr="00476A1A">
        <w:rPr>
          <w:rFonts w:ascii="宋体" w:hAnsi="宋体" w:cs="仿宋_GB2312" w:hint="eastAsia"/>
          <w:sz w:val="32"/>
          <w:szCs w:val="32"/>
        </w:rPr>
        <w:t>0</w:t>
      </w:r>
      <w:r w:rsidRPr="00476A1A">
        <w:rPr>
          <w:rFonts w:ascii="宋体" w:hAnsi="宋体" w:hint="eastAsia"/>
          <w:sz w:val="32"/>
          <w:szCs w:val="32"/>
        </w:rPr>
        <w:t>万元</w:t>
      </w:r>
      <w:r w:rsidRPr="00476A1A">
        <w:rPr>
          <w:rFonts w:ascii="宋体" w:hAnsi="宋体" w:cs="Times New Roman" w:hint="eastAsia"/>
          <w:sz w:val="32"/>
          <w:shd w:val="clear" w:color="auto" w:fill="FFFFFF"/>
        </w:rPr>
        <w:t>，公务用车</w:t>
      </w:r>
      <w:r w:rsidRPr="00476A1A">
        <w:rPr>
          <w:rFonts w:ascii="宋体" w:hAnsi="宋体" w:cs="Times New Roman"/>
          <w:sz w:val="32"/>
          <w:shd w:val="clear" w:color="auto" w:fill="FFFFFF"/>
        </w:rPr>
        <w:t>运行费</w:t>
      </w:r>
      <w:r w:rsidR="00CD331A" w:rsidRPr="00476A1A">
        <w:rPr>
          <w:rFonts w:ascii="宋体" w:hAnsi="宋体" w:cs="仿宋_GB2312" w:hint="eastAsia"/>
          <w:sz w:val="32"/>
          <w:szCs w:val="32"/>
        </w:rPr>
        <w:t>22.24</w:t>
      </w:r>
      <w:r w:rsidRPr="00476A1A">
        <w:rPr>
          <w:rFonts w:ascii="宋体" w:hAnsi="宋体" w:hint="eastAsia"/>
          <w:sz w:val="32"/>
          <w:szCs w:val="32"/>
        </w:rPr>
        <w:t>万元）</w:t>
      </w:r>
      <w:r w:rsidRPr="00476A1A">
        <w:rPr>
          <w:rFonts w:ascii="宋体" w:hAnsi="宋体" w:cs="Times New Roman"/>
          <w:sz w:val="32"/>
          <w:shd w:val="clear" w:color="auto" w:fill="FFFFFF"/>
        </w:rPr>
        <w:t>，</w:t>
      </w:r>
      <w:r w:rsidR="00CF2402" w:rsidRPr="00CF2402">
        <w:rPr>
          <w:rFonts w:ascii="宋体" w:hAnsi="宋体" w:cs="Times New Roman"/>
          <w:sz w:val="32"/>
          <w:shd w:val="clear" w:color="auto" w:fill="FFFFFF"/>
        </w:rPr>
        <w:t>与</w:t>
      </w:r>
      <w:r w:rsidR="00CF2402" w:rsidRPr="00CF2402">
        <w:rPr>
          <w:rFonts w:ascii="宋体" w:hAnsi="宋体" w:cs="Times New Roman" w:hint="eastAsia"/>
          <w:sz w:val="32"/>
          <w:shd w:val="clear" w:color="auto" w:fill="FFFFFF"/>
        </w:rPr>
        <w:t>上</w:t>
      </w:r>
      <w:r w:rsidR="00CF2402" w:rsidRPr="00CF2402">
        <w:rPr>
          <w:rFonts w:ascii="宋体" w:hAnsi="宋体" w:cs="Times New Roman"/>
          <w:sz w:val="32"/>
          <w:shd w:val="clear" w:color="auto" w:fill="FFFFFF"/>
        </w:rPr>
        <w:t>年预算持平</w:t>
      </w:r>
      <w:r w:rsidR="00CF2402" w:rsidRPr="00CF2402">
        <w:rPr>
          <w:rFonts w:ascii="宋体" w:hAnsi="宋体" w:cs="Times New Roman" w:hint="eastAsia"/>
          <w:sz w:val="32"/>
          <w:shd w:val="clear" w:color="auto" w:fill="FFFFFF"/>
        </w:rPr>
        <w:t>。</w:t>
      </w:r>
      <w:r w:rsidRPr="00476A1A">
        <w:rPr>
          <w:rFonts w:ascii="宋体" w:hAnsi="宋体" w:cs="Times New Roman" w:hint="eastAsia"/>
          <w:sz w:val="32"/>
          <w:shd w:val="clear" w:color="auto" w:fill="FFFFFF"/>
        </w:rPr>
        <w:t>公务车保有量</w:t>
      </w:r>
      <w:r w:rsidR="00F74874" w:rsidRPr="00476A1A">
        <w:rPr>
          <w:rFonts w:ascii="宋体" w:hAnsi="宋体" w:cs="仿宋_GB2312" w:hint="eastAsia"/>
          <w:sz w:val="32"/>
          <w:szCs w:val="32"/>
        </w:rPr>
        <w:t>10</w:t>
      </w:r>
      <w:r w:rsidRPr="00476A1A">
        <w:rPr>
          <w:rFonts w:ascii="宋体" w:hAnsi="宋体" w:cs="仿宋_GB2312" w:hint="eastAsia"/>
          <w:sz w:val="32"/>
          <w:szCs w:val="32"/>
        </w:rPr>
        <w:t>辆，计划购置</w:t>
      </w:r>
      <w:r w:rsidR="00F74874" w:rsidRPr="00476A1A">
        <w:rPr>
          <w:rFonts w:ascii="宋体" w:hAnsi="宋体" w:cs="仿宋_GB2312" w:hint="eastAsia"/>
          <w:sz w:val="32"/>
          <w:szCs w:val="32"/>
        </w:rPr>
        <w:t>0</w:t>
      </w:r>
      <w:r w:rsidRPr="00476A1A">
        <w:rPr>
          <w:rFonts w:ascii="宋体" w:hAnsi="宋体" w:cs="仿宋_GB2312" w:hint="eastAsia"/>
          <w:sz w:val="32"/>
          <w:szCs w:val="32"/>
        </w:rPr>
        <w:t>辆</w:t>
      </w:r>
      <w:r w:rsidRPr="00476A1A">
        <w:rPr>
          <w:rFonts w:ascii="宋体" w:hAnsi="宋体" w:cs="Times New Roman" w:hint="eastAsia"/>
          <w:sz w:val="32"/>
          <w:shd w:val="clear" w:color="auto" w:fill="FFFFFF"/>
        </w:rPr>
        <w:t>；</w:t>
      </w:r>
      <w:r w:rsidRPr="00476A1A">
        <w:rPr>
          <w:rFonts w:ascii="宋体" w:hAnsi="宋体" w:cs="Times New Roman"/>
          <w:sz w:val="32"/>
          <w:szCs w:val="32"/>
        </w:rPr>
        <w:t>公务接待费</w:t>
      </w:r>
      <w:r w:rsidR="00F74874" w:rsidRPr="00476A1A">
        <w:rPr>
          <w:rFonts w:ascii="宋体" w:hAnsi="宋体" w:cs="仿宋_GB2312" w:hint="eastAsia"/>
          <w:sz w:val="32"/>
          <w:szCs w:val="32"/>
        </w:rPr>
        <w:t>1</w:t>
      </w:r>
      <w:r w:rsidRPr="00476A1A">
        <w:rPr>
          <w:rFonts w:ascii="宋体" w:hAnsi="宋体" w:cs="Times New Roman"/>
          <w:sz w:val="32"/>
          <w:shd w:val="clear" w:color="auto" w:fill="FFFFFF"/>
        </w:rPr>
        <w:t>万元，</w:t>
      </w:r>
      <w:r w:rsidR="00CF2402" w:rsidRPr="00CF2402">
        <w:rPr>
          <w:rFonts w:ascii="宋体" w:hAnsi="宋体" w:cs="Times New Roman"/>
          <w:sz w:val="32"/>
          <w:shd w:val="clear" w:color="auto" w:fill="FFFFFF"/>
        </w:rPr>
        <w:t>与</w:t>
      </w:r>
      <w:r w:rsidR="00CF2402" w:rsidRPr="00CF2402">
        <w:rPr>
          <w:rFonts w:ascii="宋体" w:hAnsi="宋体" w:cs="Times New Roman" w:hint="eastAsia"/>
          <w:sz w:val="32"/>
          <w:shd w:val="clear" w:color="auto" w:fill="FFFFFF"/>
        </w:rPr>
        <w:t>上</w:t>
      </w:r>
      <w:r w:rsidR="00CF2402" w:rsidRPr="00CF2402">
        <w:rPr>
          <w:rFonts w:ascii="宋体" w:hAnsi="宋体" w:cs="Times New Roman"/>
          <w:sz w:val="32"/>
          <w:shd w:val="clear" w:color="auto" w:fill="FFFFFF"/>
        </w:rPr>
        <w:t>年预算持平</w:t>
      </w:r>
      <w:r w:rsidR="00834C5D">
        <w:rPr>
          <w:rFonts w:ascii="宋体" w:hAnsi="宋体" w:cs="Times New Roman" w:hint="eastAsia"/>
          <w:sz w:val="32"/>
          <w:shd w:val="clear" w:color="auto" w:fill="FFFFFF"/>
        </w:rPr>
        <w:t>，</w:t>
      </w:r>
      <w:r w:rsidR="0058032A" w:rsidRPr="00476A1A">
        <w:rPr>
          <w:rFonts w:ascii="宋体" w:hAnsi="宋体" w:hint="eastAsia"/>
          <w:sz w:val="32"/>
          <w:szCs w:val="32"/>
        </w:rPr>
        <w:t>计划接待</w:t>
      </w:r>
      <w:r w:rsidR="003A0736">
        <w:rPr>
          <w:rFonts w:ascii="宋体" w:hAnsi="宋体" w:hint="eastAsia"/>
          <w:sz w:val="32"/>
          <w:szCs w:val="32"/>
        </w:rPr>
        <w:t>10</w:t>
      </w:r>
      <w:r w:rsidR="0058032A" w:rsidRPr="00476A1A">
        <w:rPr>
          <w:rFonts w:ascii="宋体" w:hAnsi="宋体" w:hint="eastAsia"/>
          <w:sz w:val="32"/>
          <w:szCs w:val="32"/>
        </w:rPr>
        <w:t>批</w:t>
      </w:r>
      <w:r w:rsidR="003A0736">
        <w:rPr>
          <w:rFonts w:ascii="宋体" w:hAnsi="宋体" w:hint="eastAsia"/>
          <w:sz w:val="32"/>
          <w:szCs w:val="32"/>
        </w:rPr>
        <w:t>100</w:t>
      </w:r>
      <w:r w:rsidR="0058032A" w:rsidRPr="00476A1A">
        <w:rPr>
          <w:rFonts w:ascii="宋体" w:hAnsi="宋体" w:hint="eastAsia"/>
          <w:sz w:val="32"/>
          <w:szCs w:val="32"/>
        </w:rPr>
        <w:t>人</w:t>
      </w:r>
      <w:r w:rsidR="00412A04" w:rsidRPr="00476A1A">
        <w:rPr>
          <w:rFonts w:ascii="宋体" w:hAnsi="宋体" w:hint="eastAsia"/>
          <w:sz w:val="32"/>
          <w:szCs w:val="32"/>
        </w:rPr>
        <w:t>次。</w:t>
      </w:r>
    </w:p>
    <w:p w:rsidR="00B222F3" w:rsidRPr="00476A1A" w:rsidRDefault="00E1615F">
      <w:pPr>
        <w:ind w:firstLineChars="200" w:firstLine="640"/>
        <w:rPr>
          <w:rFonts w:ascii="宋体" w:hAnsi="宋体" w:cs="Times New Roman"/>
          <w:sz w:val="32"/>
          <w:szCs w:val="32"/>
        </w:rPr>
      </w:pPr>
      <w:r w:rsidRPr="00476A1A">
        <w:rPr>
          <w:rFonts w:ascii="宋体" w:hAnsi="宋体" w:hint="eastAsia"/>
          <w:sz w:val="32"/>
          <w:szCs w:val="32"/>
        </w:rPr>
        <w:t>（二）</w:t>
      </w:r>
      <w:r w:rsidR="00B7414F" w:rsidRPr="00476A1A">
        <w:rPr>
          <w:rFonts w:ascii="宋体" w:hAnsi="宋体" w:hint="eastAsia"/>
          <w:sz w:val="32"/>
          <w:szCs w:val="32"/>
        </w:rPr>
        <w:t>海南省新成监狱</w:t>
      </w:r>
      <w:r w:rsidR="00273AF6">
        <w:rPr>
          <w:rFonts w:ascii="宋体" w:hAnsi="宋体" w:hint="eastAsia"/>
          <w:sz w:val="32"/>
          <w:szCs w:val="32"/>
        </w:rPr>
        <w:t>2022</w:t>
      </w:r>
      <w:r w:rsidRPr="00476A1A">
        <w:rPr>
          <w:rFonts w:ascii="宋体" w:hAnsi="宋体" w:hint="eastAsia"/>
          <w:sz w:val="32"/>
          <w:szCs w:val="32"/>
        </w:rPr>
        <w:t>年政府性基金预算“三公”经费预算数为</w:t>
      </w:r>
      <w:r w:rsidR="00525D89" w:rsidRPr="00476A1A">
        <w:rPr>
          <w:rFonts w:ascii="宋体" w:hAnsi="宋体" w:cs="仿宋_GB2312" w:hint="eastAsia"/>
          <w:sz w:val="32"/>
          <w:szCs w:val="32"/>
        </w:rPr>
        <w:t>0</w:t>
      </w:r>
      <w:r w:rsidRPr="00476A1A">
        <w:rPr>
          <w:rFonts w:ascii="宋体" w:hAnsi="宋体" w:hint="eastAsia"/>
          <w:sz w:val="32"/>
          <w:szCs w:val="32"/>
        </w:rPr>
        <w:t>万元，其中：</w:t>
      </w:r>
    </w:p>
    <w:p w:rsidR="00B222F3" w:rsidRPr="00476A1A" w:rsidRDefault="00E1615F">
      <w:pPr>
        <w:rPr>
          <w:rFonts w:ascii="宋体" w:hAnsi="宋体" w:cs="Times New Roman"/>
          <w:sz w:val="32"/>
          <w:shd w:val="clear" w:color="auto" w:fill="FFFFFF"/>
        </w:rPr>
      </w:pPr>
      <w:r w:rsidRPr="00476A1A">
        <w:rPr>
          <w:rFonts w:ascii="宋体" w:hAnsi="宋体" w:cs="Times New Roman"/>
          <w:sz w:val="32"/>
          <w:shd w:val="clear" w:color="auto" w:fill="FFFFFF"/>
        </w:rPr>
        <w:t xml:space="preserve">    因公出国（境）经费</w:t>
      </w:r>
      <w:r w:rsidR="00525D89" w:rsidRPr="00476A1A">
        <w:rPr>
          <w:rFonts w:ascii="宋体" w:hAnsi="宋体" w:cs="仿宋_GB2312" w:hint="eastAsia"/>
          <w:sz w:val="32"/>
          <w:szCs w:val="32"/>
        </w:rPr>
        <w:t>0</w:t>
      </w:r>
      <w:r w:rsidRPr="00476A1A">
        <w:rPr>
          <w:rFonts w:ascii="宋体" w:hAnsi="宋体" w:hint="eastAsia"/>
          <w:sz w:val="32"/>
          <w:szCs w:val="32"/>
        </w:rPr>
        <w:t>万元</w:t>
      </w:r>
      <w:r w:rsidR="002A14BB" w:rsidRPr="00476A1A">
        <w:rPr>
          <w:rFonts w:ascii="宋体" w:hAnsi="宋体" w:cs="Times New Roman" w:hint="eastAsia"/>
          <w:sz w:val="32"/>
          <w:shd w:val="clear" w:color="auto" w:fill="FFFFFF"/>
        </w:rPr>
        <w:t>。</w:t>
      </w:r>
      <w:r w:rsidRPr="00476A1A">
        <w:rPr>
          <w:rFonts w:ascii="宋体" w:hAnsi="宋体" w:cs="Times New Roman"/>
          <w:sz w:val="32"/>
          <w:shd w:val="clear" w:color="auto" w:fill="FFFFFF"/>
        </w:rPr>
        <w:t>公务用车购置及运行费</w:t>
      </w:r>
      <w:r w:rsidR="002A14BB" w:rsidRPr="00476A1A">
        <w:rPr>
          <w:rFonts w:ascii="宋体" w:hAnsi="宋体" w:cs="仿宋_GB2312" w:hint="eastAsia"/>
          <w:sz w:val="32"/>
          <w:szCs w:val="32"/>
        </w:rPr>
        <w:t>0</w:t>
      </w:r>
      <w:r w:rsidRPr="00476A1A">
        <w:rPr>
          <w:rFonts w:ascii="宋体" w:hAnsi="宋体" w:hint="eastAsia"/>
          <w:sz w:val="32"/>
          <w:szCs w:val="32"/>
        </w:rPr>
        <w:t>万元</w:t>
      </w:r>
      <w:r w:rsidR="002A14BB" w:rsidRPr="00476A1A">
        <w:rPr>
          <w:rFonts w:ascii="宋体" w:hAnsi="宋体" w:hint="eastAsia"/>
          <w:sz w:val="32"/>
          <w:szCs w:val="32"/>
        </w:rPr>
        <w:t>。</w:t>
      </w:r>
    </w:p>
    <w:p w:rsidR="00B222F3" w:rsidRDefault="00E1615F">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B7414F" w:rsidRPr="00B7414F">
        <w:rPr>
          <w:rFonts w:ascii="黑体" w:eastAsia="黑体" w:hAnsi="黑体" w:hint="eastAsia"/>
          <w:sz w:val="32"/>
          <w:szCs w:val="32"/>
        </w:rPr>
        <w:t>海南省新成监狱</w:t>
      </w:r>
      <w:r w:rsidR="00273AF6">
        <w:rPr>
          <w:rFonts w:ascii="黑体" w:eastAsia="黑体" w:hAnsi="黑体"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CD5B5E" w:rsidRPr="00476A1A" w:rsidRDefault="00025621" w:rsidP="00025621">
      <w:pPr>
        <w:rPr>
          <w:rFonts w:ascii="宋体" w:hAnsi="宋体"/>
          <w:sz w:val="32"/>
          <w:szCs w:val="32"/>
        </w:rPr>
      </w:pPr>
      <w:r>
        <w:rPr>
          <w:rFonts w:ascii="宋体" w:hAnsi="宋体" w:hint="eastAsia"/>
          <w:sz w:val="32"/>
          <w:szCs w:val="32"/>
        </w:rPr>
        <w:lastRenderedPageBreak/>
        <w:t xml:space="preserve">    </w:t>
      </w:r>
      <w:r w:rsidR="00D30942" w:rsidRPr="00D30942">
        <w:rPr>
          <w:rFonts w:ascii="宋体" w:hAnsi="宋体"/>
          <w:sz w:val="32"/>
          <w:szCs w:val="32"/>
        </w:rPr>
        <w:t>海南省</w:t>
      </w:r>
      <w:r w:rsidR="00D30942">
        <w:rPr>
          <w:rFonts w:ascii="宋体" w:hAnsi="宋体" w:hint="eastAsia"/>
          <w:sz w:val="32"/>
          <w:szCs w:val="32"/>
        </w:rPr>
        <w:t>新成监狱</w:t>
      </w:r>
      <w:r w:rsidR="00D30942" w:rsidRPr="00D30942">
        <w:rPr>
          <w:rFonts w:ascii="宋体" w:hAnsi="宋体"/>
          <w:sz w:val="32"/>
          <w:szCs w:val="32"/>
        </w:rPr>
        <w:t>2022年预算没有政府性基金。</w:t>
      </w:r>
    </w:p>
    <w:p w:rsidR="00B222F3" w:rsidRDefault="00E1615F">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B7414F" w:rsidRPr="00B7414F">
        <w:rPr>
          <w:rFonts w:ascii="黑体" w:eastAsia="黑体" w:hAnsi="黑体" w:hint="eastAsia"/>
          <w:sz w:val="32"/>
          <w:szCs w:val="32"/>
        </w:rPr>
        <w:t>海南省新成监狱</w:t>
      </w:r>
      <w:r w:rsidR="00273AF6">
        <w:rPr>
          <w:rFonts w:ascii="黑体" w:eastAsia="黑体" w:hAnsi="黑体"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B222F3" w:rsidRPr="00476A1A" w:rsidRDefault="00E1615F">
      <w:pPr>
        <w:ind w:firstLineChars="200" w:firstLine="640"/>
        <w:rPr>
          <w:rFonts w:ascii="宋体" w:hAnsi="宋体"/>
          <w:sz w:val="32"/>
          <w:szCs w:val="32"/>
        </w:rPr>
      </w:pPr>
      <w:r w:rsidRPr="00476A1A">
        <w:rPr>
          <w:rFonts w:ascii="宋体" w:hAnsi="宋体" w:cs="仿宋_GB2312" w:hint="eastAsia"/>
          <w:sz w:val="32"/>
          <w:szCs w:val="32"/>
        </w:rPr>
        <w:t>按照综合预算原则，</w:t>
      </w:r>
      <w:r w:rsidR="00904B75" w:rsidRPr="00476A1A">
        <w:rPr>
          <w:rFonts w:ascii="宋体" w:hAnsi="宋体" w:hint="eastAsia"/>
          <w:sz w:val="32"/>
          <w:szCs w:val="32"/>
        </w:rPr>
        <w:t>海南省新成监狱</w:t>
      </w:r>
      <w:r w:rsidRPr="00476A1A">
        <w:rPr>
          <w:rFonts w:ascii="宋体" w:hAnsi="宋体" w:cs="仿宋_GB2312" w:hint="eastAsia"/>
          <w:sz w:val="32"/>
          <w:szCs w:val="32"/>
        </w:rPr>
        <w:t>所有收入和支出均纳入部门预算管理。收入包括：一般公共预算收入</w:t>
      </w:r>
      <w:r w:rsidR="00904B75" w:rsidRPr="00476A1A">
        <w:rPr>
          <w:rFonts w:ascii="宋体" w:hAnsi="宋体" w:cs="仿宋_GB2312" w:hint="eastAsia"/>
          <w:sz w:val="32"/>
          <w:szCs w:val="32"/>
        </w:rPr>
        <w:t>。</w:t>
      </w:r>
      <w:r w:rsidRPr="00476A1A">
        <w:rPr>
          <w:rFonts w:ascii="宋体" w:hAnsi="宋体" w:hint="eastAsia"/>
          <w:sz w:val="32"/>
          <w:szCs w:val="32"/>
        </w:rPr>
        <w:t>支出包括：公共安全支出、</w:t>
      </w:r>
      <w:r w:rsidR="00904B75" w:rsidRPr="00476A1A">
        <w:rPr>
          <w:rFonts w:ascii="宋体" w:hAnsi="宋体" w:hint="eastAsia"/>
          <w:sz w:val="32"/>
          <w:szCs w:val="32"/>
        </w:rPr>
        <w:t>社会保障和就业支出</w:t>
      </w:r>
      <w:r w:rsidRPr="00476A1A">
        <w:rPr>
          <w:rFonts w:ascii="宋体" w:hAnsi="宋体" w:hint="eastAsia"/>
          <w:sz w:val="32"/>
          <w:szCs w:val="32"/>
        </w:rPr>
        <w:t>、</w:t>
      </w:r>
      <w:r w:rsidR="00904B75" w:rsidRPr="00476A1A">
        <w:rPr>
          <w:rFonts w:ascii="宋体" w:hAnsi="宋体" w:hint="eastAsia"/>
          <w:sz w:val="32"/>
          <w:szCs w:val="32"/>
        </w:rPr>
        <w:t>卫生健康支出、住房保障支出</w:t>
      </w:r>
      <w:r w:rsidRPr="00476A1A">
        <w:rPr>
          <w:rFonts w:ascii="宋体" w:hAnsi="宋体" w:hint="eastAsia"/>
          <w:sz w:val="32"/>
          <w:szCs w:val="32"/>
        </w:rPr>
        <w:t>。</w:t>
      </w:r>
      <w:r w:rsidR="00904B75" w:rsidRPr="00476A1A">
        <w:rPr>
          <w:rFonts w:ascii="宋体" w:hAnsi="宋体" w:hint="eastAsia"/>
          <w:sz w:val="32"/>
          <w:szCs w:val="32"/>
        </w:rPr>
        <w:t>海南省新成监狱</w:t>
      </w:r>
      <w:r w:rsidR="00273AF6">
        <w:rPr>
          <w:rFonts w:ascii="宋体" w:hAnsi="宋体" w:hint="eastAsia"/>
          <w:sz w:val="32"/>
          <w:szCs w:val="32"/>
        </w:rPr>
        <w:t>2022</w:t>
      </w:r>
      <w:r w:rsidRPr="00476A1A">
        <w:rPr>
          <w:rFonts w:ascii="宋体" w:hAnsi="宋体" w:hint="eastAsia"/>
          <w:sz w:val="32"/>
          <w:szCs w:val="32"/>
        </w:rPr>
        <w:t>年收支总预算</w:t>
      </w:r>
      <w:r w:rsidR="00734F6E" w:rsidRPr="00734F6E">
        <w:rPr>
          <w:rFonts w:ascii="宋体" w:hAnsi="宋体" w:cs="仿宋_GB2312"/>
          <w:sz w:val="32"/>
          <w:szCs w:val="32"/>
        </w:rPr>
        <w:t>9,581.53</w:t>
      </w:r>
      <w:r w:rsidRPr="00476A1A">
        <w:rPr>
          <w:rFonts w:ascii="宋体" w:hAnsi="宋体" w:hint="eastAsia"/>
          <w:sz w:val="32"/>
          <w:szCs w:val="32"/>
        </w:rPr>
        <w:t>万元。</w:t>
      </w:r>
    </w:p>
    <w:p w:rsidR="00B222F3" w:rsidRPr="005B580A" w:rsidRDefault="00E1615F">
      <w:pPr>
        <w:ind w:firstLineChars="200" w:firstLine="640"/>
        <w:rPr>
          <w:rFonts w:ascii="黑体" w:eastAsia="黑体" w:hAnsi="黑体" w:cs="Times New Roman"/>
          <w:sz w:val="32"/>
          <w:shd w:val="clear" w:color="auto" w:fill="FFFFFF"/>
        </w:rPr>
      </w:pPr>
      <w:r w:rsidRPr="005B580A">
        <w:rPr>
          <w:rFonts w:ascii="黑体" w:eastAsia="黑体" w:hAnsi="黑体" w:cs="Times New Roman" w:hint="eastAsia"/>
          <w:sz w:val="32"/>
          <w:shd w:val="clear" w:color="auto" w:fill="FFFFFF"/>
        </w:rPr>
        <w:t>七、关于</w:t>
      </w:r>
      <w:r w:rsidR="00B7414F" w:rsidRPr="005B580A">
        <w:rPr>
          <w:rFonts w:ascii="黑体" w:eastAsia="黑体" w:hAnsi="黑体" w:hint="eastAsia"/>
          <w:sz w:val="32"/>
          <w:szCs w:val="32"/>
        </w:rPr>
        <w:t>海南省新成监狱</w:t>
      </w:r>
      <w:r w:rsidR="00273AF6" w:rsidRPr="005B580A">
        <w:rPr>
          <w:rFonts w:ascii="黑体" w:eastAsia="黑体" w:hAnsi="黑体" w:hint="eastAsia"/>
          <w:sz w:val="32"/>
          <w:szCs w:val="32"/>
        </w:rPr>
        <w:t>2022</w:t>
      </w:r>
      <w:r w:rsidRPr="005B580A">
        <w:rPr>
          <w:rFonts w:ascii="黑体" w:eastAsia="黑体" w:hAnsi="黑体" w:cs="Times New Roman"/>
          <w:sz w:val="32"/>
          <w:shd w:val="clear" w:color="auto" w:fill="FFFFFF"/>
        </w:rPr>
        <w:t>年</w:t>
      </w:r>
      <w:r w:rsidRPr="005B580A">
        <w:rPr>
          <w:rFonts w:ascii="黑体" w:eastAsia="黑体" w:hAnsi="黑体" w:cs="Times New Roman" w:hint="eastAsia"/>
          <w:sz w:val="32"/>
          <w:shd w:val="clear" w:color="auto" w:fill="FFFFFF"/>
        </w:rPr>
        <w:t>收入预算情况说明</w:t>
      </w:r>
    </w:p>
    <w:p w:rsidR="00B222F3" w:rsidRPr="00476A1A" w:rsidRDefault="00B7414F">
      <w:pPr>
        <w:ind w:firstLineChars="200" w:firstLine="640"/>
        <w:rPr>
          <w:rFonts w:ascii="宋体" w:hAnsi="宋体"/>
          <w:sz w:val="32"/>
          <w:szCs w:val="32"/>
        </w:rPr>
      </w:pPr>
      <w:r w:rsidRPr="005B580A">
        <w:rPr>
          <w:rFonts w:ascii="宋体" w:hAnsi="宋体" w:hint="eastAsia"/>
          <w:sz w:val="32"/>
          <w:szCs w:val="32"/>
        </w:rPr>
        <w:t>海南省新成监狱</w:t>
      </w:r>
      <w:r w:rsidR="00273AF6" w:rsidRPr="005B580A">
        <w:rPr>
          <w:rFonts w:ascii="宋体" w:hAnsi="宋体" w:hint="eastAsia"/>
          <w:sz w:val="32"/>
          <w:szCs w:val="32"/>
        </w:rPr>
        <w:t>2022</w:t>
      </w:r>
      <w:r w:rsidR="00E1615F" w:rsidRPr="005B580A">
        <w:rPr>
          <w:rFonts w:ascii="宋体" w:hAnsi="宋体" w:hint="eastAsia"/>
          <w:sz w:val="32"/>
          <w:szCs w:val="32"/>
        </w:rPr>
        <w:t>年收入预算</w:t>
      </w:r>
      <w:r w:rsidR="009F3479" w:rsidRPr="005B580A">
        <w:rPr>
          <w:rFonts w:ascii="宋体" w:hAnsi="宋体" w:cs="仿宋_GB2312"/>
          <w:sz w:val="32"/>
          <w:szCs w:val="32"/>
        </w:rPr>
        <w:t>9,581.53</w:t>
      </w:r>
      <w:r w:rsidR="00E1615F" w:rsidRPr="005B580A">
        <w:rPr>
          <w:rFonts w:ascii="宋体" w:hAnsi="宋体" w:hint="eastAsia"/>
          <w:sz w:val="32"/>
          <w:szCs w:val="32"/>
        </w:rPr>
        <w:t>万元，其中：上年结转</w:t>
      </w:r>
      <w:r w:rsidR="009F3479" w:rsidRPr="005B580A">
        <w:rPr>
          <w:rFonts w:ascii="宋体" w:hAnsi="宋体" w:cs="仿宋_GB2312"/>
          <w:sz w:val="32"/>
          <w:szCs w:val="32"/>
        </w:rPr>
        <w:t>137.33</w:t>
      </w:r>
      <w:r w:rsidR="00E1615F" w:rsidRPr="005B580A">
        <w:rPr>
          <w:rFonts w:ascii="宋体" w:hAnsi="宋体" w:hint="eastAsia"/>
          <w:sz w:val="32"/>
          <w:szCs w:val="32"/>
        </w:rPr>
        <w:t>万元，占</w:t>
      </w:r>
      <w:r w:rsidR="0095306B" w:rsidRPr="005B580A">
        <w:rPr>
          <w:rFonts w:ascii="宋体" w:hAnsi="宋体" w:cs="仿宋_GB2312" w:hint="eastAsia"/>
          <w:sz w:val="32"/>
          <w:szCs w:val="32"/>
        </w:rPr>
        <w:t>1.</w:t>
      </w:r>
      <w:r w:rsidR="009F3479" w:rsidRPr="005B580A">
        <w:rPr>
          <w:rFonts w:ascii="宋体" w:hAnsi="宋体" w:cs="仿宋_GB2312" w:hint="eastAsia"/>
          <w:sz w:val="32"/>
          <w:szCs w:val="32"/>
        </w:rPr>
        <w:t>43</w:t>
      </w:r>
      <w:r w:rsidR="00E1615F" w:rsidRPr="005B580A">
        <w:rPr>
          <w:rFonts w:ascii="宋体" w:hAnsi="宋体" w:hint="eastAsia"/>
          <w:sz w:val="32"/>
          <w:szCs w:val="32"/>
        </w:rPr>
        <w:t>%；经费拨款收入</w:t>
      </w:r>
      <w:r w:rsidR="009F3479" w:rsidRPr="005B580A">
        <w:rPr>
          <w:rFonts w:ascii="宋体" w:hAnsi="宋体" w:cs="仿宋_GB2312"/>
          <w:sz w:val="32"/>
          <w:szCs w:val="32"/>
        </w:rPr>
        <w:t>9,444.21</w:t>
      </w:r>
      <w:r w:rsidR="00E1615F" w:rsidRPr="005B580A">
        <w:rPr>
          <w:rFonts w:ascii="宋体" w:hAnsi="宋体" w:hint="eastAsia"/>
          <w:sz w:val="32"/>
          <w:szCs w:val="32"/>
        </w:rPr>
        <w:t>万元，占</w:t>
      </w:r>
      <w:r w:rsidR="0069451F" w:rsidRPr="005B580A">
        <w:rPr>
          <w:rFonts w:ascii="宋体" w:hAnsi="宋体" w:cs="仿宋_GB2312" w:hint="eastAsia"/>
          <w:sz w:val="32"/>
          <w:szCs w:val="32"/>
        </w:rPr>
        <w:t>98.</w:t>
      </w:r>
      <w:r w:rsidR="009F3479" w:rsidRPr="005B580A">
        <w:rPr>
          <w:rFonts w:ascii="宋体" w:hAnsi="宋体" w:cs="仿宋_GB2312" w:hint="eastAsia"/>
          <w:sz w:val="32"/>
          <w:szCs w:val="32"/>
        </w:rPr>
        <w:t>57</w:t>
      </w:r>
      <w:r w:rsidR="00E1615F" w:rsidRPr="005B580A">
        <w:rPr>
          <w:rFonts w:ascii="宋体" w:hAnsi="宋体" w:hint="eastAsia"/>
          <w:sz w:val="32"/>
          <w:szCs w:val="32"/>
        </w:rPr>
        <w:t>%；政府性基金收入</w:t>
      </w:r>
      <w:r w:rsidR="0095306B" w:rsidRPr="005B580A">
        <w:rPr>
          <w:rFonts w:ascii="宋体" w:hAnsi="宋体" w:cs="仿宋_GB2312" w:hint="eastAsia"/>
          <w:sz w:val="32"/>
          <w:szCs w:val="32"/>
        </w:rPr>
        <w:t>0</w:t>
      </w:r>
      <w:r w:rsidR="00E1615F" w:rsidRPr="005B580A">
        <w:rPr>
          <w:rFonts w:ascii="宋体" w:hAnsi="宋体" w:hint="eastAsia"/>
          <w:sz w:val="32"/>
          <w:szCs w:val="32"/>
        </w:rPr>
        <w:t>万元，占</w:t>
      </w:r>
      <w:r w:rsidR="0095306B" w:rsidRPr="005B580A">
        <w:rPr>
          <w:rFonts w:ascii="宋体" w:hAnsi="宋体" w:cs="仿宋_GB2312" w:hint="eastAsia"/>
          <w:sz w:val="32"/>
          <w:szCs w:val="32"/>
        </w:rPr>
        <w:t>0</w:t>
      </w:r>
      <w:r w:rsidR="00E1615F" w:rsidRPr="005B580A">
        <w:rPr>
          <w:rFonts w:ascii="宋体" w:hAnsi="宋体" w:hint="eastAsia"/>
          <w:sz w:val="32"/>
          <w:szCs w:val="32"/>
        </w:rPr>
        <w:t>%；专项收入</w:t>
      </w:r>
      <w:r w:rsidR="0095306B" w:rsidRPr="005B580A">
        <w:rPr>
          <w:rFonts w:ascii="宋体" w:hAnsi="宋体" w:cs="仿宋_GB2312" w:hint="eastAsia"/>
          <w:sz w:val="32"/>
          <w:szCs w:val="32"/>
        </w:rPr>
        <w:t>0</w:t>
      </w:r>
      <w:r w:rsidR="00E1615F" w:rsidRPr="005B580A">
        <w:rPr>
          <w:rFonts w:ascii="宋体" w:hAnsi="宋体" w:hint="eastAsia"/>
          <w:sz w:val="32"/>
          <w:szCs w:val="32"/>
        </w:rPr>
        <w:t>万元，占</w:t>
      </w:r>
      <w:r w:rsidR="0095306B" w:rsidRPr="005B580A">
        <w:rPr>
          <w:rFonts w:ascii="宋体" w:hAnsi="宋体" w:cs="仿宋_GB2312" w:hint="eastAsia"/>
          <w:sz w:val="32"/>
          <w:szCs w:val="32"/>
        </w:rPr>
        <w:t>0</w:t>
      </w:r>
      <w:r w:rsidR="00E1615F" w:rsidRPr="005B580A">
        <w:rPr>
          <w:rFonts w:ascii="宋体" w:hAnsi="宋体" w:hint="eastAsia"/>
          <w:sz w:val="32"/>
          <w:szCs w:val="32"/>
        </w:rPr>
        <w:t>%。</w:t>
      </w:r>
      <w:r w:rsidR="00CB248E" w:rsidRPr="005B580A">
        <w:rPr>
          <w:rFonts w:ascii="宋体" w:hAnsi="宋体" w:hint="eastAsia"/>
          <w:sz w:val="32"/>
          <w:szCs w:val="32"/>
        </w:rPr>
        <w:t>比上年预算数增加616.31万元,</w:t>
      </w:r>
      <w:r w:rsidR="00C9485C" w:rsidRPr="00C9485C">
        <w:rPr>
          <w:rFonts w:ascii="Times New Roman" w:eastAsia="仿宋" w:hAnsi="Times New Roman" w:cs="Times New Roman"/>
          <w:sz w:val="32"/>
          <w:szCs w:val="32"/>
        </w:rPr>
        <w:t xml:space="preserve"> </w:t>
      </w:r>
      <w:r w:rsidR="00C9485C" w:rsidRPr="00C9485C">
        <w:rPr>
          <w:rFonts w:ascii="宋体" w:hAnsi="宋体"/>
          <w:sz w:val="32"/>
          <w:szCs w:val="32"/>
        </w:rPr>
        <w:t>主要原因：一是人员增加，相应增加工资及人员相关经费；二是在职人员职务职级晋升调增工资，相应增加工资及人员相关经费；三是工作午餐费标准提高；四是</w:t>
      </w:r>
      <w:r w:rsidR="00CB248E" w:rsidRPr="005B580A">
        <w:rPr>
          <w:rFonts w:ascii="宋体" w:hAnsi="宋体" w:hint="eastAsia"/>
          <w:sz w:val="32"/>
          <w:szCs w:val="32"/>
        </w:rPr>
        <w:t>2022年狱政设施建设资金增加。</w:t>
      </w:r>
    </w:p>
    <w:p w:rsidR="00B222F3" w:rsidRDefault="00E1615F">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B7414F" w:rsidRPr="00B7414F">
        <w:rPr>
          <w:rFonts w:ascii="黑体" w:eastAsia="黑体" w:hAnsi="黑体" w:hint="eastAsia"/>
          <w:sz w:val="32"/>
          <w:szCs w:val="32"/>
        </w:rPr>
        <w:t>海南省新成监狱</w:t>
      </w:r>
      <w:r w:rsidR="00273AF6">
        <w:rPr>
          <w:rFonts w:ascii="黑体" w:eastAsia="黑体" w:hAnsi="黑体"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B222F3" w:rsidRPr="00476A1A" w:rsidRDefault="00B7414F">
      <w:pPr>
        <w:ind w:firstLineChars="200" w:firstLine="640"/>
        <w:rPr>
          <w:rFonts w:ascii="宋体" w:hAnsi="宋体"/>
          <w:sz w:val="32"/>
          <w:szCs w:val="32"/>
        </w:rPr>
      </w:pPr>
      <w:r w:rsidRPr="00476A1A">
        <w:rPr>
          <w:rFonts w:ascii="宋体" w:hAnsi="宋体" w:hint="eastAsia"/>
          <w:sz w:val="32"/>
          <w:szCs w:val="32"/>
        </w:rPr>
        <w:t>海南省新成监狱</w:t>
      </w:r>
      <w:r w:rsidR="00273AF6">
        <w:rPr>
          <w:rFonts w:ascii="宋体" w:hAnsi="宋体" w:hint="eastAsia"/>
          <w:sz w:val="32"/>
          <w:szCs w:val="32"/>
        </w:rPr>
        <w:t>2022</w:t>
      </w:r>
      <w:r w:rsidR="00E1615F" w:rsidRPr="00476A1A">
        <w:rPr>
          <w:rFonts w:ascii="宋体" w:hAnsi="宋体" w:hint="eastAsia"/>
          <w:sz w:val="32"/>
          <w:szCs w:val="32"/>
        </w:rPr>
        <w:t>年支出预算</w:t>
      </w:r>
      <w:r w:rsidR="005B580A" w:rsidRPr="005B580A">
        <w:rPr>
          <w:rFonts w:ascii="宋体" w:hAnsi="宋体" w:cs="仿宋_GB2312"/>
          <w:sz w:val="32"/>
          <w:szCs w:val="32"/>
        </w:rPr>
        <w:t>9,581.53</w:t>
      </w:r>
      <w:r w:rsidR="00E1615F" w:rsidRPr="00476A1A">
        <w:rPr>
          <w:rFonts w:ascii="宋体" w:hAnsi="宋体" w:hint="eastAsia"/>
          <w:sz w:val="32"/>
          <w:szCs w:val="32"/>
        </w:rPr>
        <w:t>万元，其中：基本支出</w:t>
      </w:r>
      <w:r w:rsidR="005B580A">
        <w:rPr>
          <w:rFonts w:ascii="宋体" w:hAnsi="宋体" w:cs="仿宋_GB2312" w:hint="eastAsia"/>
          <w:sz w:val="32"/>
          <w:szCs w:val="32"/>
        </w:rPr>
        <w:t>6</w:t>
      </w:r>
      <w:r w:rsidR="00BC4774" w:rsidRPr="00476A1A">
        <w:rPr>
          <w:rFonts w:ascii="宋体" w:hAnsi="宋体" w:cs="仿宋_GB2312" w:hint="eastAsia"/>
          <w:sz w:val="32"/>
          <w:szCs w:val="32"/>
        </w:rPr>
        <w:t>,</w:t>
      </w:r>
      <w:r w:rsidR="005B580A">
        <w:rPr>
          <w:rFonts w:ascii="宋体" w:hAnsi="宋体" w:cs="仿宋_GB2312" w:hint="eastAsia"/>
          <w:sz w:val="32"/>
          <w:szCs w:val="32"/>
        </w:rPr>
        <w:t>201.29</w:t>
      </w:r>
      <w:r w:rsidR="00E1615F" w:rsidRPr="00476A1A">
        <w:rPr>
          <w:rFonts w:ascii="宋体" w:hAnsi="宋体" w:hint="eastAsia"/>
          <w:sz w:val="32"/>
          <w:szCs w:val="32"/>
        </w:rPr>
        <w:t>万元，占</w:t>
      </w:r>
      <w:r w:rsidR="00124263" w:rsidRPr="00476A1A">
        <w:rPr>
          <w:rFonts w:ascii="宋体" w:hAnsi="宋体" w:cs="仿宋_GB2312" w:hint="eastAsia"/>
          <w:sz w:val="32"/>
          <w:szCs w:val="32"/>
        </w:rPr>
        <w:t>6</w:t>
      </w:r>
      <w:r w:rsidR="00253577">
        <w:rPr>
          <w:rFonts w:ascii="宋体" w:hAnsi="宋体" w:cs="仿宋_GB2312" w:hint="eastAsia"/>
          <w:sz w:val="32"/>
          <w:szCs w:val="32"/>
        </w:rPr>
        <w:t>4.72</w:t>
      </w:r>
      <w:r w:rsidR="00E1615F" w:rsidRPr="00476A1A">
        <w:rPr>
          <w:rFonts w:ascii="宋体" w:hAnsi="宋体" w:hint="eastAsia"/>
          <w:sz w:val="32"/>
          <w:szCs w:val="32"/>
        </w:rPr>
        <w:t>%；项目支出</w:t>
      </w:r>
      <w:r w:rsidR="005B580A" w:rsidRPr="005B580A">
        <w:rPr>
          <w:rFonts w:ascii="宋体" w:hAnsi="宋体" w:cs="仿宋_GB2312"/>
          <w:sz w:val="32"/>
          <w:szCs w:val="32"/>
        </w:rPr>
        <w:t>3,380.25</w:t>
      </w:r>
      <w:r w:rsidR="00E1615F" w:rsidRPr="00476A1A">
        <w:rPr>
          <w:rFonts w:ascii="宋体" w:hAnsi="宋体" w:hint="eastAsia"/>
          <w:sz w:val="32"/>
          <w:szCs w:val="32"/>
        </w:rPr>
        <w:t>万元，占</w:t>
      </w:r>
      <w:r w:rsidR="00124263" w:rsidRPr="00476A1A">
        <w:rPr>
          <w:rFonts w:ascii="宋体" w:hAnsi="宋体" w:cs="仿宋_GB2312" w:hint="eastAsia"/>
          <w:sz w:val="32"/>
          <w:szCs w:val="32"/>
        </w:rPr>
        <w:t>3</w:t>
      </w:r>
      <w:r w:rsidR="00253577">
        <w:rPr>
          <w:rFonts w:ascii="宋体" w:hAnsi="宋体" w:cs="仿宋_GB2312" w:hint="eastAsia"/>
          <w:sz w:val="32"/>
          <w:szCs w:val="32"/>
        </w:rPr>
        <w:t>5.28</w:t>
      </w:r>
      <w:r w:rsidR="00E1615F" w:rsidRPr="00476A1A">
        <w:rPr>
          <w:rFonts w:ascii="宋体" w:hAnsi="宋体" w:hint="eastAsia"/>
          <w:sz w:val="32"/>
          <w:szCs w:val="32"/>
        </w:rPr>
        <w:t>%。</w:t>
      </w:r>
      <w:r w:rsidR="00253577" w:rsidRPr="00253577">
        <w:rPr>
          <w:rFonts w:ascii="宋体" w:hAnsi="宋体" w:hint="eastAsia"/>
          <w:sz w:val="32"/>
          <w:szCs w:val="32"/>
        </w:rPr>
        <w:t>比上年预算数增加616.31万元,</w:t>
      </w:r>
      <w:r w:rsidR="00EB0D77" w:rsidRPr="00EB0D77">
        <w:rPr>
          <w:rFonts w:ascii="宋体" w:hAnsi="宋体"/>
          <w:sz w:val="32"/>
          <w:szCs w:val="32"/>
        </w:rPr>
        <w:t xml:space="preserve"> 主要原因：一是人员增加，相应增加工资及人员相关经费；二是在职人</w:t>
      </w:r>
      <w:r w:rsidR="00EB0D77" w:rsidRPr="00EB0D77">
        <w:rPr>
          <w:rFonts w:ascii="宋体" w:hAnsi="宋体"/>
          <w:sz w:val="32"/>
          <w:szCs w:val="32"/>
        </w:rPr>
        <w:lastRenderedPageBreak/>
        <w:t>员职务职级晋升调增工资，相应增加工资及人员相关经费；三是工作午餐费标准提高；四是</w:t>
      </w:r>
      <w:r w:rsidR="00EB0D77" w:rsidRPr="00EB0D77">
        <w:rPr>
          <w:rFonts w:ascii="宋体" w:hAnsi="宋体" w:hint="eastAsia"/>
          <w:sz w:val="32"/>
          <w:szCs w:val="32"/>
        </w:rPr>
        <w:t>2022年狱政设施建设资金增加。</w:t>
      </w:r>
    </w:p>
    <w:p w:rsidR="00B222F3" w:rsidRDefault="00E1615F">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9D0F43" w:rsidRPr="00476A1A" w:rsidRDefault="00E1615F">
      <w:pPr>
        <w:ind w:firstLineChars="200" w:firstLine="640"/>
        <w:rPr>
          <w:rFonts w:ascii="黑体" w:eastAsia="黑体" w:hAnsi="黑体"/>
          <w:sz w:val="32"/>
          <w:szCs w:val="32"/>
        </w:rPr>
      </w:pPr>
      <w:r w:rsidRPr="00476A1A">
        <w:rPr>
          <w:rFonts w:ascii="黑体" w:eastAsia="黑体" w:hAnsi="黑体" w:hint="eastAsia"/>
          <w:sz w:val="32"/>
          <w:szCs w:val="32"/>
        </w:rPr>
        <w:t>（一）机关运行经费</w:t>
      </w:r>
    </w:p>
    <w:p w:rsidR="00B222F3" w:rsidRPr="00476A1A" w:rsidRDefault="00273AF6">
      <w:pPr>
        <w:ind w:firstLineChars="200" w:firstLine="640"/>
        <w:rPr>
          <w:rFonts w:ascii="宋体" w:hAnsi="宋体"/>
          <w:sz w:val="32"/>
          <w:szCs w:val="32"/>
        </w:rPr>
      </w:pPr>
      <w:r>
        <w:rPr>
          <w:rFonts w:ascii="宋体" w:hAnsi="宋体" w:cs="仿宋_GB2312" w:hint="eastAsia"/>
          <w:sz w:val="32"/>
          <w:szCs w:val="32"/>
        </w:rPr>
        <w:t>2022</w:t>
      </w:r>
      <w:r w:rsidR="00E1615F" w:rsidRPr="00476A1A">
        <w:rPr>
          <w:rFonts w:ascii="宋体" w:hAnsi="宋体" w:hint="eastAsia"/>
          <w:sz w:val="32"/>
          <w:szCs w:val="32"/>
        </w:rPr>
        <w:t>年</w:t>
      </w:r>
      <w:r w:rsidR="00B17445" w:rsidRPr="00476A1A">
        <w:rPr>
          <w:rFonts w:ascii="宋体" w:hAnsi="宋体" w:cs="仿宋_GB2312" w:hint="eastAsia"/>
          <w:sz w:val="32"/>
          <w:szCs w:val="32"/>
        </w:rPr>
        <w:t>海南省新成监狱</w:t>
      </w:r>
      <w:r w:rsidR="00E1615F" w:rsidRPr="00476A1A">
        <w:rPr>
          <w:rFonts w:ascii="宋体" w:hAnsi="宋体" w:cs="仿宋_GB2312" w:hint="eastAsia"/>
          <w:sz w:val="32"/>
          <w:szCs w:val="32"/>
        </w:rPr>
        <w:t>的机关运行经费预算</w:t>
      </w:r>
      <w:r w:rsidR="0046388C" w:rsidRPr="0046388C">
        <w:rPr>
          <w:rFonts w:ascii="宋体" w:hAnsi="宋体" w:cs="仿宋_GB2312"/>
          <w:sz w:val="32"/>
          <w:szCs w:val="32"/>
        </w:rPr>
        <w:t>963.43</w:t>
      </w:r>
      <w:r w:rsidR="00E1615F" w:rsidRPr="00476A1A">
        <w:rPr>
          <w:rFonts w:ascii="宋体" w:hAnsi="宋体" w:hint="eastAsia"/>
          <w:sz w:val="32"/>
          <w:szCs w:val="32"/>
        </w:rPr>
        <w:t>万元。</w:t>
      </w:r>
    </w:p>
    <w:p w:rsidR="00B222F3" w:rsidRPr="00476A1A" w:rsidRDefault="00E1615F">
      <w:pPr>
        <w:ind w:firstLineChars="200" w:firstLine="640"/>
        <w:rPr>
          <w:rFonts w:ascii="黑体" w:eastAsia="黑体" w:hAnsi="黑体"/>
          <w:sz w:val="32"/>
          <w:szCs w:val="32"/>
        </w:rPr>
      </w:pPr>
      <w:r w:rsidRPr="00476A1A">
        <w:rPr>
          <w:rFonts w:ascii="黑体" w:eastAsia="黑体" w:hAnsi="黑体" w:hint="eastAsia"/>
          <w:sz w:val="32"/>
          <w:szCs w:val="32"/>
        </w:rPr>
        <w:t>（二）政府采购情况</w:t>
      </w:r>
    </w:p>
    <w:p w:rsidR="00B222F3" w:rsidRPr="00476A1A" w:rsidRDefault="00273AF6">
      <w:pPr>
        <w:ind w:firstLine="640"/>
        <w:rPr>
          <w:rFonts w:ascii="宋体" w:hAnsi="宋体"/>
          <w:sz w:val="32"/>
          <w:szCs w:val="32"/>
        </w:rPr>
      </w:pPr>
      <w:r>
        <w:rPr>
          <w:rFonts w:ascii="宋体" w:hAnsi="宋体" w:cs="仿宋_GB2312" w:hint="eastAsia"/>
          <w:sz w:val="32"/>
          <w:szCs w:val="32"/>
        </w:rPr>
        <w:t>2022</w:t>
      </w:r>
      <w:r w:rsidR="00E1615F" w:rsidRPr="00476A1A">
        <w:rPr>
          <w:rFonts w:ascii="宋体" w:hAnsi="宋体" w:hint="eastAsia"/>
          <w:sz w:val="32"/>
          <w:szCs w:val="32"/>
        </w:rPr>
        <w:t>年</w:t>
      </w:r>
      <w:r w:rsidR="00145422" w:rsidRPr="00476A1A">
        <w:rPr>
          <w:rFonts w:ascii="宋体" w:hAnsi="宋体" w:cs="仿宋_GB2312" w:hint="eastAsia"/>
          <w:sz w:val="32"/>
          <w:szCs w:val="32"/>
        </w:rPr>
        <w:t>海南省新成监狱</w:t>
      </w:r>
      <w:r w:rsidR="00E1615F" w:rsidRPr="00476A1A">
        <w:rPr>
          <w:rFonts w:ascii="宋体" w:hAnsi="宋体" w:cs="仿宋_GB2312" w:hint="eastAsia"/>
          <w:sz w:val="32"/>
          <w:szCs w:val="32"/>
        </w:rPr>
        <w:t>政府采购预算总额</w:t>
      </w:r>
      <w:r w:rsidR="008318F1" w:rsidRPr="00476A1A">
        <w:rPr>
          <w:rFonts w:ascii="宋体" w:hAnsi="宋体" w:cs="仿宋_GB2312" w:hint="eastAsia"/>
          <w:sz w:val="32"/>
          <w:szCs w:val="32"/>
        </w:rPr>
        <w:t>1</w:t>
      </w:r>
      <w:r w:rsidR="00BC4774" w:rsidRPr="00476A1A">
        <w:rPr>
          <w:rFonts w:ascii="宋体" w:hAnsi="宋体" w:cs="仿宋_GB2312" w:hint="eastAsia"/>
          <w:sz w:val="32"/>
          <w:szCs w:val="32"/>
        </w:rPr>
        <w:t>,</w:t>
      </w:r>
      <w:r w:rsidR="0046388C">
        <w:rPr>
          <w:rFonts w:ascii="宋体" w:hAnsi="宋体" w:cs="仿宋_GB2312" w:hint="eastAsia"/>
          <w:sz w:val="32"/>
          <w:szCs w:val="32"/>
        </w:rPr>
        <w:t>165.1</w:t>
      </w:r>
      <w:r w:rsidR="00E1615F" w:rsidRPr="00476A1A">
        <w:rPr>
          <w:rFonts w:ascii="宋体" w:hAnsi="宋体" w:hint="eastAsia"/>
          <w:sz w:val="32"/>
          <w:szCs w:val="32"/>
        </w:rPr>
        <w:t>万元，其中：政府采购货物预算</w:t>
      </w:r>
      <w:r w:rsidR="0046388C" w:rsidRPr="0046388C">
        <w:rPr>
          <w:rFonts w:ascii="宋体" w:hAnsi="宋体" w:cs="仿宋_GB2312" w:hint="eastAsia"/>
          <w:sz w:val="32"/>
          <w:szCs w:val="32"/>
        </w:rPr>
        <w:t>1,165.1</w:t>
      </w:r>
      <w:r w:rsidR="00E1615F" w:rsidRPr="00476A1A">
        <w:rPr>
          <w:rFonts w:ascii="宋体" w:hAnsi="宋体" w:hint="eastAsia"/>
          <w:sz w:val="32"/>
          <w:szCs w:val="32"/>
        </w:rPr>
        <w:t>万元，政府采购工程预算</w:t>
      </w:r>
      <w:r w:rsidR="0046388C">
        <w:rPr>
          <w:rFonts w:ascii="宋体" w:hAnsi="宋体" w:cs="仿宋_GB2312" w:hint="eastAsia"/>
          <w:sz w:val="32"/>
          <w:szCs w:val="32"/>
        </w:rPr>
        <w:t>0</w:t>
      </w:r>
      <w:r w:rsidR="00E1615F" w:rsidRPr="00476A1A">
        <w:rPr>
          <w:rFonts w:ascii="宋体" w:hAnsi="宋体" w:hint="eastAsia"/>
          <w:sz w:val="32"/>
          <w:szCs w:val="32"/>
        </w:rPr>
        <w:t>万元，政府采购服务预算</w:t>
      </w:r>
      <w:r w:rsidR="0046388C">
        <w:rPr>
          <w:rFonts w:ascii="宋体" w:hAnsi="宋体" w:cs="仿宋_GB2312" w:hint="eastAsia"/>
          <w:sz w:val="32"/>
          <w:szCs w:val="32"/>
        </w:rPr>
        <w:t>0</w:t>
      </w:r>
      <w:r w:rsidR="00E1615F" w:rsidRPr="00476A1A">
        <w:rPr>
          <w:rFonts w:ascii="宋体" w:hAnsi="宋体" w:hint="eastAsia"/>
          <w:sz w:val="32"/>
          <w:szCs w:val="32"/>
        </w:rPr>
        <w:t>万元。</w:t>
      </w:r>
    </w:p>
    <w:p w:rsidR="00B222F3" w:rsidRPr="00476A1A" w:rsidRDefault="00E1615F">
      <w:pPr>
        <w:ind w:firstLineChars="200" w:firstLine="640"/>
        <w:rPr>
          <w:rFonts w:ascii="黑体" w:eastAsia="黑体" w:hAnsi="黑体"/>
          <w:sz w:val="32"/>
          <w:szCs w:val="32"/>
        </w:rPr>
      </w:pPr>
      <w:r w:rsidRPr="00476A1A">
        <w:rPr>
          <w:rFonts w:ascii="黑体" w:eastAsia="黑体" w:hAnsi="黑体" w:hint="eastAsia"/>
          <w:sz w:val="32"/>
          <w:szCs w:val="32"/>
        </w:rPr>
        <w:t>（三）国有资产占有使用情况</w:t>
      </w:r>
    </w:p>
    <w:p w:rsidR="00B222F3" w:rsidRPr="00476A1A" w:rsidRDefault="00E1615F">
      <w:pPr>
        <w:ind w:firstLineChars="200" w:firstLine="640"/>
        <w:rPr>
          <w:rFonts w:ascii="宋体" w:hAnsi="宋体" w:cs="仿宋_GB2312"/>
          <w:sz w:val="32"/>
          <w:szCs w:val="32"/>
        </w:rPr>
      </w:pPr>
      <w:r w:rsidRPr="00476A1A">
        <w:rPr>
          <w:rFonts w:ascii="宋体" w:hAnsi="宋体" w:cs="仿宋_GB2312" w:hint="eastAsia"/>
          <w:sz w:val="32"/>
          <w:szCs w:val="32"/>
        </w:rPr>
        <w:t>截至</w:t>
      </w:r>
      <w:r w:rsidR="00EA3907" w:rsidRPr="00476A1A">
        <w:rPr>
          <w:rFonts w:ascii="宋体" w:hAnsi="宋体" w:cs="仿宋_GB2312" w:hint="eastAsia"/>
          <w:sz w:val="32"/>
          <w:szCs w:val="32"/>
        </w:rPr>
        <w:t>202</w:t>
      </w:r>
      <w:r w:rsidR="00EB43F7">
        <w:rPr>
          <w:rFonts w:ascii="宋体" w:hAnsi="宋体" w:cs="仿宋_GB2312" w:hint="eastAsia"/>
          <w:sz w:val="32"/>
          <w:szCs w:val="32"/>
        </w:rPr>
        <w:t>1</w:t>
      </w:r>
      <w:r w:rsidRPr="00476A1A">
        <w:rPr>
          <w:rFonts w:ascii="宋体" w:hAnsi="宋体" w:hint="eastAsia"/>
          <w:sz w:val="32"/>
          <w:szCs w:val="32"/>
        </w:rPr>
        <w:t>年12月31日，</w:t>
      </w:r>
      <w:r w:rsidR="00EA3907" w:rsidRPr="00476A1A">
        <w:rPr>
          <w:rFonts w:ascii="宋体" w:hAnsi="宋体" w:cs="仿宋_GB2312" w:hint="eastAsia"/>
          <w:sz w:val="32"/>
          <w:szCs w:val="32"/>
        </w:rPr>
        <w:t>海南省新成监狱</w:t>
      </w:r>
      <w:r w:rsidRPr="00476A1A">
        <w:rPr>
          <w:rFonts w:ascii="宋体" w:hAnsi="宋体" w:cs="仿宋_GB2312" w:hint="eastAsia"/>
          <w:sz w:val="32"/>
          <w:szCs w:val="32"/>
        </w:rPr>
        <w:t>共有车辆</w:t>
      </w:r>
      <w:r w:rsidR="00EA3907" w:rsidRPr="00476A1A">
        <w:rPr>
          <w:rFonts w:ascii="宋体" w:hAnsi="宋体" w:cs="仿宋_GB2312" w:hint="eastAsia"/>
          <w:sz w:val="32"/>
          <w:szCs w:val="32"/>
        </w:rPr>
        <w:t>10</w:t>
      </w:r>
      <w:r w:rsidRPr="00476A1A">
        <w:rPr>
          <w:rFonts w:ascii="宋体" w:hAnsi="宋体" w:cs="仿宋_GB2312" w:hint="eastAsia"/>
          <w:sz w:val="32"/>
          <w:szCs w:val="32"/>
        </w:rPr>
        <w:t>辆，其中，领导干部用车</w:t>
      </w:r>
      <w:r w:rsidR="00EA3907" w:rsidRPr="00476A1A">
        <w:rPr>
          <w:rFonts w:ascii="宋体" w:hAnsi="宋体" w:cs="仿宋_GB2312" w:hint="eastAsia"/>
          <w:sz w:val="32"/>
          <w:szCs w:val="32"/>
        </w:rPr>
        <w:t>0</w:t>
      </w:r>
      <w:r w:rsidRPr="00476A1A">
        <w:rPr>
          <w:rFonts w:ascii="宋体" w:hAnsi="宋体" w:cs="仿宋_GB2312" w:hint="eastAsia"/>
          <w:sz w:val="32"/>
          <w:szCs w:val="32"/>
        </w:rPr>
        <w:t>辆，机要通信应急用车</w:t>
      </w:r>
      <w:r w:rsidR="005C47CE" w:rsidRPr="00476A1A">
        <w:rPr>
          <w:rFonts w:ascii="宋体" w:hAnsi="宋体" w:cs="仿宋_GB2312" w:hint="eastAsia"/>
          <w:sz w:val="32"/>
          <w:szCs w:val="32"/>
        </w:rPr>
        <w:t>0</w:t>
      </w:r>
      <w:r w:rsidRPr="00476A1A">
        <w:rPr>
          <w:rFonts w:ascii="宋体" w:hAnsi="宋体" w:cs="仿宋_GB2312" w:hint="eastAsia"/>
          <w:sz w:val="32"/>
          <w:szCs w:val="32"/>
        </w:rPr>
        <w:t>辆、一般执法执勤用车</w:t>
      </w:r>
      <w:r w:rsidR="005C47CE" w:rsidRPr="00476A1A">
        <w:rPr>
          <w:rFonts w:ascii="宋体" w:hAnsi="宋体" w:cs="仿宋_GB2312" w:hint="eastAsia"/>
          <w:sz w:val="32"/>
          <w:szCs w:val="32"/>
        </w:rPr>
        <w:t>3</w:t>
      </w:r>
      <w:r w:rsidRPr="00476A1A">
        <w:rPr>
          <w:rFonts w:ascii="宋体" w:hAnsi="宋体" w:cs="仿宋_GB2312" w:hint="eastAsia"/>
          <w:sz w:val="32"/>
          <w:szCs w:val="32"/>
        </w:rPr>
        <w:t>辆、特种专业技术用车</w:t>
      </w:r>
      <w:r w:rsidR="005C47CE" w:rsidRPr="00476A1A">
        <w:rPr>
          <w:rFonts w:ascii="宋体" w:hAnsi="宋体" w:cs="仿宋_GB2312" w:hint="eastAsia"/>
          <w:sz w:val="32"/>
          <w:szCs w:val="32"/>
        </w:rPr>
        <w:t>7</w:t>
      </w:r>
      <w:r w:rsidRPr="00476A1A">
        <w:rPr>
          <w:rFonts w:ascii="宋体" w:hAnsi="宋体" w:cs="仿宋_GB2312" w:hint="eastAsia"/>
          <w:sz w:val="32"/>
          <w:szCs w:val="32"/>
        </w:rPr>
        <w:t>辆、其他用车</w:t>
      </w:r>
      <w:r w:rsidR="005C47CE" w:rsidRPr="00476A1A">
        <w:rPr>
          <w:rFonts w:ascii="宋体" w:hAnsi="宋体" w:cs="仿宋_GB2312" w:hint="eastAsia"/>
          <w:sz w:val="32"/>
          <w:szCs w:val="32"/>
        </w:rPr>
        <w:t>0</w:t>
      </w:r>
      <w:r w:rsidRPr="00476A1A">
        <w:rPr>
          <w:rFonts w:ascii="宋体" w:hAnsi="宋体" w:cs="仿宋_GB2312" w:hint="eastAsia"/>
          <w:sz w:val="32"/>
          <w:szCs w:val="32"/>
        </w:rPr>
        <w:t>辆。单位价值100万元以上设备</w:t>
      </w:r>
      <w:r w:rsidR="005C47CE" w:rsidRPr="00476A1A">
        <w:rPr>
          <w:rFonts w:ascii="宋体" w:hAnsi="宋体" w:cs="仿宋_GB2312" w:hint="eastAsia"/>
          <w:sz w:val="32"/>
          <w:szCs w:val="32"/>
        </w:rPr>
        <w:t>1</w:t>
      </w:r>
      <w:r w:rsidRPr="00476A1A">
        <w:rPr>
          <w:rFonts w:ascii="宋体" w:hAnsi="宋体" w:cs="仿宋_GB2312" w:hint="eastAsia"/>
          <w:sz w:val="32"/>
          <w:szCs w:val="32"/>
        </w:rPr>
        <w:t>台。</w:t>
      </w:r>
    </w:p>
    <w:p w:rsidR="00B222F3" w:rsidRPr="00476A1A" w:rsidRDefault="00E1615F">
      <w:pPr>
        <w:ind w:firstLineChars="200" w:firstLine="640"/>
        <w:rPr>
          <w:rFonts w:ascii="黑体" w:eastAsia="黑体" w:hAnsi="黑体"/>
          <w:sz w:val="32"/>
          <w:szCs w:val="32"/>
        </w:rPr>
      </w:pPr>
      <w:r w:rsidRPr="00476A1A">
        <w:rPr>
          <w:rFonts w:ascii="黑体" w:eastAsia="黑体" w:hAnsi="黑体" w:hint="eastAsia"/>
          <w:sz w:val="32"/>
          <w:szCs w:val="32"/>
        </w:rPr>
        <w:t>（四）绩效目标设置情况</w:t>
      </w:r>
    </w:p>
    <w:p w:rsidR="00B222F3" w:rsidRPr="00476A1A" w:rsidRDefault="00273AF6">
      <w:pPr>
        <w:ind w:firstLineChars="200" w:firstLine="640"/>
        <w:rPr>
          <w:rFonts w:ascii="宋体" w:hAnsi="宋体"/>
          <w:sz w:val="32"/>
          <w:szCs w:val="32"/>
        </w:rPr>
      </w:pPr>
      <w:r>
        <w:rPr>
          <w:rFonts w:ascii="宋体" w:hAnsi="宋体" w:cs="仿宋_GB2312" w:hint="eastAsia"/>
          <w:sz w:val="32"/>
          <w:szCs w:val="32"/>
        </w:rPr>
        <w:t>2022</w:t>
      </w:r>
      <w:r w:rsidR="00E1615F" w:rsidRPr="00476A1A">
        <w:rPr>
          <w:rFonts w:ascii="宋体" w:hAnsi="宋体" w:hint="eastAsia"/>
          <w:sz w:val="32"/>
          <w:szCs w:val="32"/>
        </w:rPr>
        <w:t>年</w:t>
      </w:r>
      <w:r w:rsidR="00411A45" w:rsidRPr="00476A1A">
        <w:rPr>
          <w:rFonts w:ascii="宋体" w:hAnsi="宋体" w:cs="仿宋_GB2312" w:hint="eastAsia"/>
          <w:sz w:val="32"/>
          <w:szCs w:val="32"/>
        </w:rPr>
        <w:t>海南省新成监狱</w:t>
      </w:r>
      <w:r w:rsidR="00EE7348">
        <w:rPr>
          <w:rFonts w:ascii="宋体" w:hAnsi="宋体" w:cs="仿宋_GB2312" w:hint="eastAsia"/>
          <w:sz w:val="32"/>
          <w:szCs w:val="32"/>
        </w:rPr>
        <w:t>20</w:t>
      </w:r>
      <w:r w:rsidR="00E1615F" w:rsidRPr="00476A1A">
        <w:rPr>
          <w:rFonts w:ascii="宋体" w:hAnsi="宋体" w:cs="仿宋_GB2312" w:hint="eastAsia"/>
          <w:sz w:val="32"/>
          <w:szCs w:val="32"/>
        </w:rPr>
        <w:t>个项目实行绩效目标管理，涉及一般公共预算</w:t>
      </w:r>
      <w:r w:rsidR="00EE7348">
        <w:rPr>
          <w:rFonts w:ascii="宋体" w:hAnsi="宋体" w:cs="仿宋_GB2312" w:hint="eastAsia"/>
          <w:sz w:val="32"/>
          <w:szCs w:val="32"/>
        </w:rPr>
        <w:t>9</w:t>
      </w:r>
      <w:r w:rsidR="00DE37B1">
        <w:rPr>
          <w:rFonts w:ascii="宋体" w:hAnsi="宋体" w:cs="仿宋_GB2312" w:hint="eastAsia"/>
          <w:sz w:val="32"/>
          <w:szCs w:val="32"/>
        </w:rPr>
        <w:t>,</w:t>
      </w:r>
      <w:r w:rsidR="00EE7348">
        <w:rPr>
          <w:rFonts w:ascii="宋体" w:hAnsi="宋体" w:cs="仿宋_GB2312" w:hint="eastAsia"/>
          <w:sz w:val="32"/>
          <w:szCs w:val="32"/>
        </w:rPr>
        <w:t>444.2</w:t>
      </w:r>
      <w:r w:rsidR="00E1615F" w:rsidRPr="00476A1A">
        <w:rPr>
          <w:rFonts w:ascii="宋体" w:hAnsi="宋体" w:hint="eastAsia"/>
          <w:sz w:val="32"/>
          <w:szCs w:val="32"/>
        </w:rPr>
        <w:t>万元</w:t>
      </w:r>
      <w:r w:rsidR="00411A45" w:rsidRPr="00476A1A">
        <w:rPr>
          <w:rFonts w:ascii="宋体" w:hAnsi="宋体" w:hint="eastAsia"/>
          <w:sz w:val="32"/>
          <w:szCs w:val="32"/>
        </w:rPr>
        <w:t>。</w:t>
      </w:r>
    </w:p>
    <w:p w:rsidR="00A430C7" w:rsidRPr="00A430C7" w:rsidRDefault="00A430C7" w:rsidP="00A430C7">
      <w:pPr>
        <w:jc w:val="left"/>
        <w:rPr>
          <w:rFonts w:ascii="宋体" w:hAnsi="宋体"/>
          <w:sz w:val="32"/>
          <w:szCs w:val="32"/>
        </w:rPr>
      </w:pPr>
      <w:r>
        <w:rPr>
          <w:rFonts w:ascii="宋体" w:hAnsi="宋体" w:hint="eastAsia"/>
          <w:sz w:val="32"/>
          <w:szCs w:val="32"/>
        </w:rPr>
        <w:t xml:space="preserve">    </w:t>
      </w:r>
      <w:r w:rsidRPr="00A430C7">
        <w:rPr>
          <w:rFonts w:ascii="宋体" w:hAnsi="宋体" w:hint="eastAsia"/>
          <w:sz w:val="32"/>
          <w:szCs w:val="32"/>
        </w:rPr>
        <w:t>其中，重点项目预算绩效情况：</w:t>
      </w:r>
    </w:p>
    <w:p w:rsidR="007277EC" w:rsidRDefault="00A430C7" w:rsidP="00A430C7">
      <w:pPr>
        <w:jc w:val="left"/>
        <w:rPr>
          <w:rFonts w:ascii="宋体" w:hAnsi="宋体"/>
          <w:sz w:val="32"/>
          <w:szCs w:val="32"/>
        </w:rPr>
      </w:pPr>
      <w:r>
        <w:rPr>
          <w:rFonts w:ascii="宋体" w:hAnsi="宋体" w:hint="eastAsia"/>
          <w:sz w:val="32"/>
          <w:szCs w:val="32"/>
        </w:rPr>
        <w:t xml:space="preserve">    </w:t>
      </w:r>
      <w:r w:rsidRPr="00A430C7">
        <w:rPr>
          <w:rFonts w:ascii="宋体" w:hAnsi="宋体" w:hint="eastAsia"/>
          <w:sz w:val="32"/>
          <w:szCs w:val="32"/>
        </w:rPr>
        <w:t>1</w:t>
      </w:r>
      <w:r w:rsidR="006F737F">
        <w:rPr>
          <w:rFonts w:ascii="宋体" w:hAnsi="宋体" w:hint="eastAsia"/>
          <w:sz w:val="32"/>
          <w:szCs w:val="32"/>
        </w:rPr>
        <w:t>、</w:t>
      </w:r>
      <w:r w:rsidR="00EE7348" w:rsidRPr="00EE7348">
        <w:rPr>
          <w:rFonts w:ascii="宋体" w:hAnsi="宋体" w:hint="eastAsia"/>
          <w:sz w:val="32"/>
          <w:szCs w:val="32"/>
        </w:rPr>
        <w:t>罪犯改造</w:t>
      </w:r>
      <w:r w:rsidRPr="00A430C7">
        <w:rPr>
          <w:rFonts w:ascii="宋体" w:hAnsi="宋体" w:hint="eastAsia"/>
          <w:sz w:val="32"/>
          <w:szCs w:val="32"/>
        </w:rPr>
        <w:t>项目，预算安排</w:t>
      </w:r>
      <w:r w:rsidR="00EE7348" w:rsidRPr="00EE7348">
        <w:rPr>
          <w:rFonts w:ascii="宋体" w:hAnsi="宋体"/>
          <w:sz w:val="32"/>
          <w:szCs w:val="32"/>
        </w:rPr>
        <w:t>1</w:t>
      </w:r>
      <w:r w:rsidR="00EE7348">
        <w:rPr>
          <w:rFonts w:ascii="宋体" w:hAnsi="宋体" w:hint="eastAsia"/>
          <w:sz w:val="32"/>
          <w:szCs w:val="32"/>
        </w:rPr>
        <w:t>,</w:t>
      </w:r>
      <w:r w:rsidR="00EE7348" w:rsidRPr="00EE7348">
        <w:rPr>
          <w:rFonts w:ascii="宋体" w:hAnsi="宋体"/>
          <w:sz w:val="32"/>
          <w:szCs w:val="32"/>
        </w:rPr>
        <w:t>884.14</w:t>
      </w:r>
      <w:r w:rsidRPr="00A430C7">
        <w:rPr>
          <w:rFonts w:ascii="宋体" w:hAnsi="宋体" w:hint="eastAsia"/>
          <w:sz w:val="32"/>
          <w:szCs w:val="32"/>
        </w:rPr>
        <w:t>万元，</w:t>
      </w:r>
      <w:r w:rsidR="00A3512D" w:rsidRPr="00A3512D">
        <w:rPr>
          <w:rFonts w:ascii="宋体" w:hAnsi="宋体"/>
          <w:sz w:val="32"/>
          <w:szCs w:val="32"/>
        </w:rPr>
        <w:t>主要用于保障在押罪犯生活、医疗、监舍用具购置等基本生活；实现</w:t>
      </w:r>
      <w:r w:rsidR="00A3512D" w:rsidRPr="00A3512D">
        <w:rPr>
          <w:rFonts w:ascii="宋体" w:hAnsi="宋体"/>
          <w:sz w:val="32"/>
          <w:szCs w:val="32"/>
        </w:rPr>
        <w:lastRenderedPageBreak/>
        <w:t>对在押罪犯进行管理，进行劳动改造、教育改造等；保障狱政设施维修维护；保障监狱业务顺利进行。绩效目标是保障</w:t>
      </w:r>
      <w:r w:rsidR="00A3512D" w:rsidRPr="00A3512D">
        <w:rPr>
          <w:rFonts w:ascii="宋体" w:hAnsi="宋体" w:hint="eastAsia"/>
          <w:sz w:val="32"/>
          <w:szCs w:val="32"/>
        </w:rPr>
        <w:t>满足罪犯伙食费、入监被服、入监体检、罪犯食堂水电</w:t>
      </w:r>
      <w:r w:rsidR="00D52B24">
        <w:rPr>
          <w:rFonts w:ascii="宋体" w:hAnsi="宋体" w:hint="eastAsia"/>
          <w:sz w:val="32"/>
          <w:szCs w:val="32"/>
        </w:rPr>
        <w:t>、</w:t>
      </w:r>
      <w:r w:rsidR="00D52B24" w:rsidRPr="00A3512D">
        <w:rPr>
          <w:rFonts w:ascii="宋体" w:hAnsi="宋体" w:hint="eastAsia"/>
          <w:sz w:val="32"/>
          <w:szCs w:val="32"/>
        </w:rPr>
        <w:t>罪犯改造</w:t>
      </w:r>
      <w:r w:rsidR="00A3512D" w:rsidRPr="00A3512D">
        <w:rPr>
          <w:rFonts w:ascii="宋体" w:hAnsi="宋体" w:hint="eastAsia"/>
          <w:sz w:val="32"/>
          <w:szCs w:val="32"/>
        </w:rPr>
        <w:t>等费用。</w:t>
      </w:r>
    </w:p>
    <w:p w:rsidR="009F46CB" w:rsidRDefault="006F737F" w:rsidP="00A430C7">
      <w:pPr>
        <w:jc w:val="left"/>
        <w:rPr>
          <w:rFonts w:ascii="宋体" w:hAnsi="宋体"/>
          <w:sz w:val="32"/>
          <w:szCs w:val="32"/>
        </w:rPr>
      </w:pPr>
      <w:r>
        <w:rPr>
          <w:rFonts w:ascii="宋体" w:hAnsi="宋体" w:hint="eastAsia"/>
          <w:sz w:val="32"/>
          <w:szCs w:val="32"/>
        </w:rPr>
        <w:t xml:space="preserve">    </w:t>
      </w:r>
      <w:r w:rsidR="007277EC">
        <w:rPr>
          <w:rFonts w:ascii="宋体" w:hAnsi="宋体" w:hint="eastAsia"/>
          <w:sz w:val="32"/>
          <w:szCs w:val="32"/>
        </w:rPr>
        <w:t>2</w:t>
      </w:r>
      <w:r>
        <w:rPr>
          <w:rFonts w:ascii="宋体" w:hAnsi="宋体" w:hint="eastAsia"/>
          <w:sz w:val="32"/>
          <w:szCs w:val="32"/>
        </w:rPr>
        <w:t>、</w:t>
      </w:r>
      <w:r w:rsidR="000D2F5D" w:rsidRPr="000D2F5D">
        <w:rPr>
          <w:rFonts w:ascii="宋体" w:hAnsi="宋体" w:hint="eastAsia"/>
          <w:sz w:val="32"/>
          <w:szCs w:val="32"/>
        </w:rPr>
        <w:t>设备（装备）购置与运行维护</w:t>
      </w:r>
      <w:r w:rsidR="009F46CB" w:rsidRPr="009F46CB">
        <w:rPr>
          <w:rFonts w:ascii="宋体" w:hAnsi="宋体" w:hint="eastAsia"/>
          <w:sz w:val="32"/>
          <w:szCs w:val="32"/>
        </w:rPr>
        <w:t>项目，预算安排</w:t>
      </w:r>
      <w:r w:rsidR="000D2F5D">
        <w:rPr>
          <w:rFonts w:ascii="宋体" w:hAnsi="宋体" w:hint="eastAsia"/>
          <w:sz w:val="32"/>
          <w:szCs w:val="32"/>
        </w:rPr>
        <w:t>145</w:t>
      </w:r>
      <w:r w:rsidR="009F46CB" w:rsidRPr="009F46CB">
        <w:rPr>
          <w:rFonts w:ascii="宋体" w:hAnsi="宋体" w:hint="eastAsia"/>
          <w:sz w:val="32"/>
          <w:szCs w:val="32"/>
        </w:rPr>
        <w:t>万元，主要用于</w:t>
      </w:r>
      <w:r w:rsidR="000D2F5D" w:rsidRPr="000D2F5D">
        <w:rPr>
          <w:rFonts w:ascii="宋体" w:hAnsi="宋体" w:hint="eastAsia"/>
          <w:sz w:val="32"/>
          <w:szCs w:val="32"/>
        </w:rPr>
        <w:t>监狱更换监管大门B门及罪犯监舍门</w:t>
      </w:r>
      <w:r w:rsidR="009F46CB" w:rsidRPr="009F46CB">
        <w:rPr>
          <w:rFonts w:ascii="宋体" w:hAnsi="宋体" w:hint="eastAsia"/>
          <w:sz w:val="32"/>
          <w:szCs w:val="32"/>
        </w:rPr>
        <w:t>，绩效目标是</w:t>
      </w:r>
      <w:r w:rsidR="000D2F5D" w:rsidRPr="000D2F5D">
        <w:rPr>
          <w:rFonts w:ascii="宋体" w:hAnsi="宋体" w:hint="eastAsia"/>
          <w:sz w:val="32"/>
          <w:szCs w:val="32"/>
        </w:rPr>
        <w:t>保障监狱更换监管大门B门及罪犯监舍门、执法记录仪及采集站、罪犯电视教育系统升级改造。</w:t>
      </w:r>
    </w:p>
    <w:p w:rsidR="00B222F3" w:rsidRDefault="009F46CB" w:rsidP="00A430C7">
      <w:pPr>
        <w:jc w:val="left"/>
        <w:rPr>
          <w:rFonts w:ascii="宋体" w:hAnsi="宋体"/>
          <w:sz w:val="32"/>
          <w:szCs w:val="32"/>
        </w:rPr>
      </w:pPr>
      <w:r>
        <w:rPr>
          <w:rFonts w:ascii="宋体" w:hAnsi="宋体" w:hint="eastAsia"/>
          <w:sz w:val="32"/>
          <w:szCs w:val="32"/>
        </w:rPr>
        <w:t xml:space="preserve">  </w:t>
      </w:r>
      <w:r w:rsidR="00694619">
        <w:rPr>
          <w:rFonts w:ascii="宋体" w:hAnsi="宋体" w:hint="eastAsia"/>
          <w:sz w:val="32"/>
          <w:szCs w:val="32"/>
        </w:rPr>
        <w:t xml:space="preserve"> </w:t>
      </w:r>
      <w:r>
        <w:rPr>
          <w:rFonts w:ascii="宋体" w:hAnsi="宋体" w:hint="eastAsia"/>
          <w:sz w:val="32"/>
          <w:szCs w:val="32"/>
        </w:rPr>
        <w:t xml:space="preserve"> </w:t>
      </w:r>
      <w:r w:rsidR="007277EC">
        <w:rPr>
          <w:rFonts w:ascii="宋体" w:hAnsi="宋体" w:hint="eastAsia"/>
          <w:sz w:val="32"/>
          <w:szCs w:val="32"/>
        </w:rPr>
        <w:t>3</w:t>
      </w:r>
      <w:r w:rsidR="006F737F">
        <w:rPr>
          <w:rFonts w:ascii="宋体" w:hAnsi="宋体" w:hint="eastAsia"/>
          <w:sz w:val="32"/>
          <w:szCs w:val="32"/>
        </w:rPr>
        <w:t>、监狱管理</w:t>
      </w:r>
      <w:r w:rsidRPr="009F46CB">
        <w:rPr>
          <w:rFonts w:ascii="宋体" w:hAnsi="宋体" w:hint="eastAsia"/>
          <w:sz w:val="32"/>
          <w:szCs w:val="32"/>
        </w:rPr>
        <w:t>项目，预算安排</w:t>
      </w:r>
      <w:r w:rsidR="006F737F">
        <w:rPr>
          <w:rFonts w:ascii="宋体" w:hAnsi="宋体" w:hint="eastAsia"/>
          <w:sz w:val="32"/>
          <w:szCs w:val="32"/>
        </w:rPr>
        <w:t>453.96</w:t>
      </w:r>
      <w:r w:rsidRPr="009F46CB">
        <w:rPr>
          <w:rFonts w:ascii="宋体" w:hAnsi="宋体" w:hint="eastAsia"/>
          <w:sz w:val="32"/>
          <w:szCs w:val="32"/>
        </w:rPr>
        <w:t>万元，主要用于</w:t>
      </w:r>
      <w:r w:rsidR="006F737F">
        <w:rPr>
          <w:rFonts w:ascii="宋体" w:hAnsi="宋体" w:hint="eastAsia"/>
          <w:sz w:val="32"/>
          <w:szCs w:val="32"/>
        </w:rPr>
        <w:t>罪犯</w:t>
      </w:r>
      <w:r w:rsidR="00694619">
        <w:rPr>
          <w:rFonts w:ascii="宋体" w:hAnsi="宋体" w:hint="eastAsia"/>
          <w:sz w:val="32"/>
          <w:szCs w:val="32"/>
        </w:rPr>
        <w:t>教育</w:t>
      </w:r>
      <w:r w:rsidR="006F737F">
        <w:rPr>
          <w:rFonts w:ascii="宋体" w:hAnsi="宋体" w:hint="eastAsia"/>
          <w:sz w:val="32"/>
          <w:szCs w:val="32"/>
        </w:rPr>
        <w:t>改造工作及监狱日常</w:t>
      </w:r>
      <w:r w:rsidRPr="009F46CB">
        <w:rPr>
          <w:rFonts w:ascii="宋体" w:hAnsi="宋体" w:hint="eastAsia"/>
          <w:sz w:val="32"/>
          <w:szCs w:val="32"/>
        </w:rPr>
        <w:t>，绩效目标是</w:t>
      </w:r>
      <w:r w:rsidR="006F737F" w:rsidRPr="006F737F">
        <w:rPr>
          <w:rFonts w:ascii="宋体" w:hAnsi="宋体" w:hint="eastAsia"/>
          <w:sz w:val="32"/>
          <w:szCs w:val="32"/>
        </w:rPr>
        <w:t>保障全年罪犯教育改造工作、罪犯出监职业技能培训、辅助管理人员工资、污水处理站运行、干部食堂加工等人员经费支出。</w:t>
      </w:r>
    </w:p>
    <w:p w:rsidR="006F737F" w:rsidRDefault="006F737F" w:rsidP="00A430C7">
      <w:pPr>
        <w:jc w:val="left"/>
        <w:rPr>
          <w:rFonts w:ascii="宋体" w:hAnsi="宋体"/>
          <w:sz w:val="32"/>
          <w:szCs w:val="32"/>
        </w:rPr>
      </w:pPr>
      <w:r>
        <w:rPr>
          <w:rFonts w:ascii="宋体" w:hAnsi="宋体" w:hint="eastAsia"/>
          <w:sz w:val="32"/>
          <w:szCs w:val="32"/>
        </w:rPr>
        <w:t xml:space="preserve">   </w:t>
      </w:r>
      <w:r w:rsidR="00694619">
        <w:rPr>
          <w:rFonts w:ascii="宋体" w:hAnsi="宋体" w:hint="eastAsia"/>
          <w:sz w:val="32"/>
          <w:szCs w:val="32"/>
        </w:rPr>
        <w:t xml:space="preserve"> </w:t>
      </w:r>
      <w:r w:rsidR="007277EC">
        <w:rPr>
          <w:rFonts w:ascii="宋体" w:hAnsi="宋体" w:hint="eastAsia"/>
          <w:sz w:val="32"/>
          <w:szCs w:val="32"/>
        </w:rPr>
        <w:t>4</w:t>
      </w:r>
      <w:r w:rsidR="008C7C2B">
        <w:rPr>
          <w:rFonts w:ascii="宋体" w:hAnsi="宋体" w:hint="eastAsia"/>
          <w:sz w:val="32"/>
          <w:szCs w:val="32"/>
        </w:rPr>
        <w:t>、</w:t>
      </w:r>
      <w:r w:rsidR="00694619" w:rsidRPr="00694619">
        <w:rPr>
          <w:rFonts w:ascii="宋体" w:hAnsi="宋体" w:hint="eastAsia"/>
          <w:sz w:val="32"/>
          <w:szCs w:val="32"/>
        </w:rPr>
        <w:t>信息系统运行维护</w:t>
      </w:r>
      <w:r w:rsidRPr="006F737F">
        <w:rPr>
          <w:rFonts w:ascii="宋体" w:hAnsi="宋体" w:hint="eastAsia"/>
          <w:sz w:val="32"/>
          <w:szCs w:val="32"/>
        </w:rPr>
        <w:t>项目，预算安排</w:t>
      </w:r>
      <w:r w:rsidR="00694619" w:rsidRPr="00694619">
        <w:rPr>
          <w:rFonts w:ascii="宋体" w:hAnsi="宋体"/>
          <w:sz w:val="32"/>
          <w:szCs w:val="32"/>
        </w:rPr>
        <w:t>95.2</w:t>
      </w:r>
      <w:r w:rsidRPr="006F737F">
        <w:rPr>
          <w:rFonts w:ascii="宋体" w:hAnsi="宋体" w:hint="eastAsia"/>
          <w:sz w:val="32"/>
          <w:szCs w:val="32"/>
        </w:rPr>
        <w:t>万元，主要用于</w:t>
      </w:r>
      <w:r w:rsidR="00721FD1" w:rsidRPr="00721FD1">
        <w:rPr>
          <w:rFonts w:ascii="宋体" w:hAnsi="宋体" w:hint="eastAsia"/>
          <w:sz w:val="32"/>
          <w:szCs w:val="32"/>
        </w:rPr>
        <w:t>保障单位网络系统的运行维护</w:t>
      </w:r>
      <w:r w:rsidRPr="006F737F">
        <w:rPr>
          <w:rFonts w:ascii="宋体" w:hAnsi="宋体" w:hint="eastAsia"/>
          <w:sz w:val="32"/>
          <w:szCs w:val="32"/>
        </w:rPr>
        <w:t>，绩效目标是</w:t>
      </w:r>
      <w:r w:rsidR="00694619" w:rsidRPr="00694619">
        <w:rPr>
          <w:rFonts w:ascii="宋体" w:hAnsi="宋体" w:hint="eastAsia"/>
          <w:sz w:val="32"/>
          <w:szCs w:val="32"/>
        </w:rPr>
        <w:t>保障单位网络系统的运行维护，实现网络连通、网络性能、网络监控管理工作的正常运转。</w:t>
      </w:r>
    </w:p>
    <w:p w:rsidR="006F737F" w:rsidRPr="009F46CB" w:rsidRDefault="006F737F" w:rsidP="00A430C7">
      <w:pPr>
        <w:jc w:val="left"/>
        <w:rPr>
          <w:rFonts w:ascii="宋体" w:hAnsi="宋体"/>
          <w:sz w:val="32"/>
          <w:szCs w:val="32"/>
        </w:rPr>
      </w:pPr>
      <w:r>
        <w:rPr>
          <w:rFonts w:ascii="宋体" w:hAnsi="宋体" w:hint="eastAsia"/>
          <w:sz w:val="32"/>
          <w:szCs w:val="32"/>
        </w:rPr>
        <w:t xml:space="preserve">    </w:t>
      </w:r>
    </w:p>
    <w:p w:rsidR="00B222F3" w:rsidRDefault="00E1615F">
      <w:pPr>
        <w:jc w:val="center"/>
        <w:rPr>
          <w:rFonts w:ascii="黑体" w:eastAsia="黑体" w:hAnsi="黑体"/>
          <w:b/>
          <w:sz w:val="32"/>
          <w:szCs w:val="32"/>
        </w:rPr>
      </w:pPr>
      <w:r>
        <w:rPr>
          <w:rFonts w:ascii="黑体" w:eastAsia="黑体" w:hAnsi="黑体" w:hint="eastAsia"/>
          <w:b/>
          <w:sz w:val="32"/>
          <w:szCs w:val="32"/>
        </w:rPr>
        <w:t>第四部分  名词解释</w:t>
      </w:r>
    </w:p>
    <w:p w:rsidR="00B222F3" w:rsidRDefault="00B222F3">
      <w:pPr>
        <w:ind w:firstLineChars="200" w:firstLine="640"/>
        <w:jc w:val="left"/>
        <w:rPr>
          <w:rFonts w:ascii="仿宋_GB2312" w:eastAsia="仿宋_GB2312" w:cs="宋体"/>
          <w:bCs/>
          <w:color w:val="000000"/>
          <w:kern w:val="0"/>
          <w:sz w:val="32"/>
          <w:szCs w:val="32"/>
          <w:lang w:val="zh-CN"/>
        </w:rPr>
      </w:pPr>
    </w:p>
    <w:p w:rsidR="00B222F3" w:rsidRPr="00534FCC" w:rsidRDefault="00E1615F">
      <w:pPr>
        <w:ind w:firstLineChars="200" w:firstLine="640"/>
        <w:jc w:val="left"/>
        <w:rPr>
          <w:rFonts w:ascii="宋体" w:hAnsi="宋体" w:cs="宋体"/>
          <w:color w:val="000000"/>
          <w:kern w:val="0"/>
          <w:sz w:val="32"/>
          <w:szCs w:val="30"/>
        </w:rPr>
      </w:pPr>
      <w:r w:rsidRPr="00534FCC">
        <w:rPr>
          <w:rFonts w:ascii="宋体" w:hAnsi="宋体" w:cs="宋体" w:hint="eastAsia"/>
          <w:color w:val="000000"/>
          <w:kern w:val="0"/>
          <w:sz w:val="32"/>
          <w:szCs w:val="30"/>
        </w:rPr>
        <w:t>一、财政拨款收入：指本级财政当年拨付的资金。</w:t>
      </w:r>
    </w:p>
    <w:p w:rsidR="00B222F3" w:rsidRPr="00534FCC" w:rsidRDefault="00E1615F">
      <w:pPr>
        <w:ind w:firstLineChars="200" w:firstLine="640"/>
        <w:jc w:val="left"/>
        <w:rPr>
          <w:rFonts w:ascii="宋体" w:hAnsi="宋体" w:cs="宋体"/>
          <w:color w:val="000000"/>
          <w:kern w:val="0"/>
          <w:sz w:val="32"/>
          <w:szCs w:val="30"/>
        </w:rPr>
      </w:pPr>
      <w:r w:rsidRPr="00534FCC">
        <w:rPr>
          <w:rFonts w:ascii="宋体" w:hAnsi="宋体" w:cs="宋体" w:hint="eastAsia"/>
          <w:color w:val="000000"/>
          <w:kern w:val="0"/>
          <w:sz w:val="32"/>
          <w:szCs w:val="30"/>
        </w:rPr>
        <w:t>二、事业收入：指事业单位开展专业业务活动及辅助活动取得的收入。</w:t>
      </w:r>
    </w:p>
    <w:p w:rsidR="00B222F3" w:rsidRPr="00534FCC" w:rsidRDefault="00E1615F">
      <w:pPr>
        <w:ind w:firstLineChars="200" w:firstLine="640"/>
        <w:jc w:val="left"/>
        <w:rPr>
          <w:rFonts w:ascii="宋体" w:hAnsi="宋体" w:cs="宋体"/>
          <w:color w:val="000000"/>
          <w:kern w:val="0"/>
          <w:sz w:val="32"/>
          <w:szCs w:val="30"/>
        </w:rPr>
      </w:pPr>
      <w:r w:rsidRPr="00534FCC">
        <w:rPr>
          <w:rFonts w:ascii="宋体" w:hAnsi="宋体" w:cs="宋体" w:hint="eastAsia"/>
          <w:color w:val="000000"/>
          <w:kern w:val="0"/>
          <w:sz w:val="32"/>
          <w:szCs w:val="30"/>
        </w:rPr>
        <w:lastRenderedPageBreak/>
        <w:t>三、经营收入：指事业单位在专业业务活动及其辅助活动之外开展非独立核算经营活动取得的收入。</w:t>
      </w:r>
    </w:p>
    <w:p w:rsidR="00B222F3" w:rsidRPr="00534FCC" w:rsidRDefault="00E1615F">
      <w:pPr>
        <w:ind w:firstLineChars="200" w:firstLine="640"/>
        <w:jc w:val="left"/>
        <w:rPr>
          <w:rFonts w:ascii="宋体" w:hAnsi="宋体" w:cs="宋体"/>
          <w:color w:val="000000"/>
          <w:kern w:val="0"/>
          <w:sz w:val="32"/>
          <w:szCs w:val="30"/>
        </w:rPr>
      </w:pPr>
      <w:r w:rsidRPr="00534FCC">
        <w:rPr>
          <w:rFonts w:ascii="宋体" w:hAnsi="宋体" w:cs="宋体" w:hint="eastAsia"/>
          <w:color w:val="000000"/>
          <w:kern w:val="0"/>
          <w:sz w:val="32"/>
          <w:szCs w:val="30"/>
        </w:rPr>
        <w:t>四、其他收入：指除上述“财政拨款收入”“事业收入”“经营收入”等以外的收入。</w:t>
      </w:r>
    </w:p>
    <w:p w:rsidR="00B222F3" w:rsidRPr="00534FCC" w:rsidRDefault="00E1615F">
      <w:pPr>
        <w:ind w:firstLineChars="200" w:firstLine="640"/>
        <w:jc w:val="left"/>
        <w:rPr>
          <w:rFonts w:ascii="宋体" w:hAnsi="宋体" w:cs="宋体"/>
          <w:color w:val="000000"/>
          <w:kern w:val="0"/>
          <w:sz w:val="32"/>
          <w:szCs w:val="30"/>
        </w:rPr>
      </w:pPr>
      <w:r w:rsidRPr="00534FCC">
        <w:rPr>
          <w:rFonts w:ascii="宋体" w:hAnsi="宋体" w:cs="宋体" w:hint="eastAsia"/>
          <w:color w:val="000000"/>
          <w:kern w:val="0"/>
          <w:sz w:val="32"/>
          <w:szCs w:val="30"/>
        </w:rPr>
        <w:t>五、年初结转和结余：指以前年度尚未完成、结转到本年按有关规定继续使用的资金。</w:t>
      </w:r>
    </w:p>
    <w:p w:rsidR="00B222F3" w:rsidRPr="00534FCC" w:rsidRDefault="00E1615F">
      <w:pPr>
        <w:ind w:firstLineChars="200" w:firstLine="640"/>
        <w:jc w:val="left"/>
        <w:rPr>
          <w:rFonts w:ascii="宋体" w:hAnsi="宋体" w:cs="宋体"/>
          <w:color w:val="000000"/>
          <w:kern w:val="0"/>
          <w:sz w:val="32"/>
          <w:szCs w:val="30"/>
        </w:rPr>
      </w:pPr>
      <w:r w:rsidRPr="00534FCC">
        <w:rPr>
          <w:rFonts w:ascii="宋体" w:hAnsi="宋体" w:cs="宋体" w:hint="eastAsia"/>
          <w:color w:val="000000"/>
          <w:kern w:val="0"/>
          <w:sz w:val="32"/>
          <w:szCs w:val="30"/>
        </w:rPr>
        <w:t xml:space="preserve">六、基本支出：指行政事业单位用于为保障其机构正常运转、完成日常工作任务而发生的人员支出和公用支出。   </w:t>
      </w:r>
    </w:p>
    <w:p w:rsidR="00B222F3" w:rsidRPr="00534FCC" w:rsidRDefault="00E1615F">
      <w:pPr>
        <w:ind w:firstLineChars="200" w:firstLine="640"/>
        <w:jc w:val="left"/>
        <w:rPr>
          <w:rFonts w:ascii="宋体" w:hAnsi="宋体" w:cs="宋体"/>
          <w:color w:val="000000"/>
          <w:kern w:val="0"/>
          <w:sz w:val="32"/>
          <w:szCs w:val="30"/>
        </w:rPr>
      </w:pPr>
      <w:r w:rsidRPr="00534FCC">
        <w:rPr>
          <w:rFonts w:ascii="宋体" w:hAnsi="宋体" w:cs="宋体" w:hint="eastAsia"/>
          <w:color w:val="000000"/>
          <w:kern w:val="0"/>
          <w:sz w:val="32"/>
          <w:szCs w:val="30"/>
        </w:rPr>
        <w:t>七、工资福利支出：反映单位开支的在职职工和编制外长期聘用人员的各类劳动报酬，以及为上述人员缴纳的各项社会保险费等。</w:t>
      </w:r>
    </w:p>
    <w:p w:rsidR="00B222F3" w:rsidRPr="00534FCC" w:rsidRDefault="00E1615F">
      <w:pPr>
        <w:ind w:firstLineChars="200" w:firstLine="640"/>
        <w:jc w:val="left"/>
        <w:rPr>
          <w:rFonts w:ascii="宋体" w:hAnsi="宋体" w:cs="宋体"/>
          <w:color w:val="000000"/>
          <w:kern w:val="0"/>
          <w:sz w:val="32"/>
          <w:szCs w:val="30"/>
        </w:rPr>
      </w:pPr>
      <w:r w:rsidRPr="00534FCC">
        <w:rPr>
          <w:rFonts w:ascii="宋体"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B222F3" w:rsidRPr="00534FCC" w:rsidRDefault="00E1615F">
      <w:pPr>
        <w:ind w:firstLineChars="200" w:firstLine="640"/>
        <w:jc w:val="left"/>
        <w:rPr>
          <w:rFonts w:ascii="宋体" w:hAnsi="宋体" w:cs="宋体"/>
          <w:color w:val="000000"/>
          <w:kern w:val="0"/>
          <w:sz w:val="32"/>
          <w:szCs w:val="30"/>
        </w:rPr>
      </w:pPr>
      <w:r w:rsidRPr="00534FCC">
        <w:rPr>
          <w:rFonts w:ascii="宋体"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B222F3" w:rsidRPr="00534FCC" w:rsidRDefault="00E1615F">
      <w:pPr>
        <w:ind w:firstLineChars="200" w:firstLine="640"/>
        <w:jc w:val="left"/>
        <w:rPr>
          <w:rFonts w:ascii="宋体" w:hAnsi="宋体" w:cs="宋体"/>
          <w:color w:val="000000"/>
          <w:kern w:val="0"/>
          <w:sz w:val="32"/>
          <w:szCs w:val="30"/>
        </w:rPr>
      </w:pPr>
      <w:r w:rsidRPr="00534FCC">
        <w:rPr>
          <w:rFonts w:ascii="宋体" w:hAnsi="宋体" w:cs="宋体" w:hint="eastAsia"/>
          <w:color w:val="000000"/>
          <w:kern w:val="0"/>
          <w:sz w:val="32"/>
          <w:szCs w:val="30"/>
        </w:rPr>
        <w:t>十、项目支出：指各部门、各单位为完成其特定的工作任务和事业发展目标所发生的支出。</w:t>
      </w:r>
    </w:p>
    <w:p w:rsidR="00B222F3" w:rsidRPr="00534FCC" w:rsidRDefault="00E1615F">
      <w:pPr>
        <w:ind w:firstLineChars="200" w:firstLine="640"/>
        <w:jc w:val="left"/>
        <w:rPr>
          <w:rFonts w:ascii="宋体" w:hAnsi="宋体" w:cs="宋体"/>
          <w:color w:val="000000"/>
          <w:kern w:val="0"/>
          <w:sz w:val="32"/>
          <w:szCs w:val="30"/>
        </w:rPr>
      </w:pPr>
      <w:r w:rsidRPr="00534FCC">
        <w:rPr>
          <w:rFonts w:ascii="宋体" w:hAnsi="宋体" w:cs="宋体" w:hint="eastAsia"/>
          <w:color w:val="000000"/>
          <w:kern w:val="0"/>
          <w:sz w:val="32"/>
          <w:szCs w:val="30"/>
        </w:rPr>
        <w:lastRenderedPageBreak/>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B222F3" w:rsidRPr="00E5075B" w:rsidRDefault="00E1615F">
      <w:pPr>
        <w:ind w:firstLineChars="200" w:firstLine="640"/>
        <w:jc w:val="left"/>
        <w:rPr>
          <w:rFonts w:ascii="宋体" w:hAnsi="宋体" w:cs="宋体"/>
          <w:color w:val="000000"/>
          <w:kern w:val="0"/>
          <w:sz w:val="32"/>
          <w:szCs w:val="30"/>
        </w:rPr>
      </w:pPr>
      <w:r w:rsidRPr="00534FCC">
        <w:rPr>
          <w:rFonts w:ascii="宋体"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rsidR="00B222F3" w:rsidRPr="00E5075B" w:rsidSect="00B222F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0BA" w:rsidRDefault="00C650BA" w:rsidP="00C5777B">
      <w:r>
        <w:separator/>
      </w:r>
    </w:p>
  </w:endnote>
  <w:endnote w:type="continuationSeparator" w:id="1">
    <w:p w:rsidR="00C650BA" w:rsidRDefault="00C650BA" w:rsidP="00C5777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仿宋_GBK">
    <w:altName w:val="宋体"/>
    <w:charset w:val="86"/>
    <w:family w:val="script"/>
    <w:pitch w:val="default"/>
    <w:sig w:usb0="00002003" w:usb1="090E0000" w:usb2="00000010" w:usb3="00000000" w:csb0="003C004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0BA" w:rsidRDefault="00C650BA" w:rsidP="00C5777B">
      <w:r>
        <w:separator/>
      </w:r>
    </w:p>
  </w:footnote>
  <w:footnote w:type="continuationSeparator" w:id="1">
    <w:p w:rsidR="00C650BA" w:rsidRDefault="00C650BA" w:rsidP="00C57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3686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22F3"/>
    <w:rsid w:val="00020C43"/>
    <w:rsid w:val="00025621"/>
    <w:rsid w:val="00026FB1"/>
    <w:rsid w:val="0003044F"/>
    <w:rsid w:val="00067425"/>
    <w:rsid w:val="00072789"/>
    <w:rsid w:val="00072F3E"/>
    <w:rsid w:val="00080E29"/>
    <w:rsid w:val="000A22CC"/>
    <w:rsid w:val="000A3CB0"/>
    <w:rsid w:val="000B4172"/>
    <w:rsid w:val="000D2F5D"/>
    <w:rsid w:val="000E0B50"/>
    <w:rsid w:val="000E3944"/>
    <w:rsid w:val="000F799C"/>
    <w:rsid w:val="00103F1B"/>
    <w:rsid w:val="00124263"/>
    <w:rsid w:val="00124631"/>
    <w:rsid w:val="00124A99"/>
    <w:rsid w:val="00145422"/>
    <w:rsid w:val="00166DBF"/>
    <w:rsid w:val="00190478"/>
    <w:rsid w:val="001D7FFB"/>
    <w:rsid w:val="001E66EB"/>
    <w:rsid w:val="001F24D6"/>
    <w:rsid w:val="0020610E"/>
    <w:rsid w:val="00213B6A"/>
    <w:rsid w:val="00222692"/>
    <w:rsid w:val="002269BC"/>
    <w:rsid w:val="00253577"/>
    <w:rsid w:val="00273AF6"/>
    <w:rsid w:val="00281A9E"/>
    <w:rsid w:val="0029369C"/>
    <w:rsid w:val="002A14BB"/>
    <w:rsid w:val="002A372C"/>
    <w:rsid w:val="002A44A7"/>
    <w:rsid w:val="002B62E1"/>
    <w:rsid w:val="002B7D3F"/>
    <w:rsid w:val="002D1668"/>
    <w:rsid w:val="002E6FEF"/>
    <w:rsid w:val="002F4CDB"/>
    <w:rsid w:val="002F4E23"/>
    <w:rsid w:val="00300058"/>
    <w:rsid w:val="00306CE2"/>
    <w:rsid w:val="00315A33"/>
    <w:rsid w:val="003216E5"/>
    <w:rsid w:val="00321811"/>
    <w:rsid w:val="0033386E"/>
    <w:rsid w:val="00356DBC"/>
    <w:rsid w:val="003856C9"/>
    <w:rsid w:val="00386D4D"/>
    <w:rsid w:val="00396CE3"/>
    <w:rsid w:val="00396D7C"/>
    <w:rsid w:val="003A0736"/>
    <w:rsid w:val="003A42B2"/>
    <w:rsid w:val="003A4EDD"/>
    <w:rsid w:val="003C7426"/>
    <w:rsid w:val="003E6394"/>
    <w:rsid w:val="00411A45"/>
    <w:rsid w:val="00412A04"/>
    <w:rsid w:val="004205C5"/>
    <w:rsid w:val="00423EC2"/>
    <w:rsid w:val="004263B8"/>
    <w:rsid w:val="00435C7A"/>
    <w:rsid w:val="0046388C"/>
    <w:rsid w:val="00465EE2"/>
    <w:rsid w:val="00470FB9"/>
    <w:rsid w:val="00473189"/>
    <w:rsid w:val="00476A1A"/>
    <w:rsid w:val="00483254"/>
    <w:rsid w:val="004C522F"/>
    <w:rsid w:val="004C60FF"/>
    <w:rsid w:val="004E239E"/>
    <w:rsid w:val="004F5AC1"/>
    <w:rsid w:val="004F6B07"/>
    <w:rsid w:val="00520793"/>
    <w:rsid w:val="00525D89"/>
    <w:rsid w:val="00534FCC"/>
    <w:rsid w:val="005461DF"/>
    <w:rsid w:val="005461F2"/>
    <w:rsid w:val="005536CE"/>
    <w:rsid w:val="00576E1D"/>
    <w:rsid w:val="0058032A"/>
    <w:rsid w:val="00580DD8"/>
    <w:rsid w:val="00581186"/>
    <w:rsid w:val="005B42B7"/>
    <w:rsid w:val="005B580A"/>
    <w:rsid w:val="005C2A0C"/>
    <w:rsid w:val="005C427B"/>
    <w:rsid w:val="005C47CE"/>
    <w:rsid w:val="005C5373"/>
    <w:rsid w:val="005F154B"/>
    <w:rsid w:val="005F1D39"/>
    <w:rsid w:val="005F4533"/>
    <w:rsid w:val="00607AF7"/>
    <w:rsid w:val="00625AC3"/>
    <w:rsid w:val="00631F7D"/>
    <w:rsid w:val="00633F88"/>
    <w:rsid w:val="00646BE4"/>
    <w:rsid w:val="0069451F"/>
    <w:rsid w:val="00694619"/>
    <w:rsid w:val="006A4014"/>
    <w:rsid w:val="006C79C3"/>
    <w:rsid w:val="006F1C8D"/>
    <w:rsid w:val="006F247B"/>
    <w:rsid w:val="006F737F"/>
    <w:rsid w:val="00721FD1"/>
    <w:rsid w:val="007277EC"/>
    <w:rsid w:val="00734F6E"/>
    <w:rsid w:val="00744640"/>
    <w:rsid w:val="00750FB7"/>
    <w:rsid w:val="007543C3"/>
    <w:rsid w:val="00761757"/>
    <w:rsid w:val="00780DEB"/>
    <w:rsid w:val="007866E2"/>
    <w:rsid w:val="007A62D3"/>
    <w:rsid w:val="007B3C35"/>
    <w:rsid w:val="007C1160"/>
    <w:rsid w:val="007C2CFD"/>
    <w:rsid w:val="007D4E96"/>
    <w:rsid w:val="00810CC2"/>
    <w:rsid w:val="00812731"/>
    <w:rsid w:val="008128BA"/>
    <w:rsid w:val="008318F1"/>
    <w:rsid w:val="00834C5D"/>
    <w:rsid w:val="008539AA"/>
    <w:rsid w:val="00856A3E"/>
    <w:rsid w:val="00862C70"/>
    <w:rsid w:val="00863797"/>
    <w:rsid w:val="008804D8"/>
    <w:rsid w:val="008945AF"/>
    <w:rsid w:val="008B1F6F"/>
    <w:rsid w:val="008C73B6"/>
    <w:rsid w:val="008C7C2B"/>
    <w:rsid w:val="008F5F7C"/>
    <w:rsid w:val="00904B75"/>
    <w:rsid w:val="00923079"/>
    <w:rsid w:val="00941368"/>
    <w:rsid w:val="00947359"/>
    <w:rsid w:val="00952DB5"/>
    <w:rsid w:val="0095306B"/>
    <w:rsid w:val="00963318"/>
    <w:rsid w:val="0099307E"/>
    <w:rsid w:val="009B122D"/>
    <w:rsid w:val="009C1B8A"/>
    <w:rsid w:val="009C44F6"/>
    <w:rsid w:val="009D0F43"/>
    <w:rsid w:val="009D498C"/>
    <w:rsid w:val="009E07C8"/>
    <w:rsid w:val="009E34E5"/>
    <w:rsid w:val="009E3E90"/>
    <w:rsid w:val="009E67F2"/>
    <w:rsid w:val="009F3479"/>
    <w:rsid w:val="009F46CB"/>
    <w:rsid w:val="00A26298"/>
    <w:rsid w:val="00A3323E"/>
    <w:rsid w:val="00A3512D"/>
    <w:rsid w:val="00A430C7"/>
    <w:rsid w:val="00A516CD"/>
    <w:rsid w:val="00A533EB"/>
    <w:rsid w:val="00A73AAB"/>
    <w:rsid w:val="00A76CC9"/>
    <w:rsid w:val="00A81FAA"/>
    <w:rsid w:val="00A870FF"/>
    <w:rsid w:val="00A9502E"/>
    <w:rsid w:val="00A96D67"/>
    <w:rsid w:val="00AB2795"/>
    <w:rsid w:val="00AB2F1E"/>
    <w:rsid w:val="00AB6E11"/>
    <w:rsid w:val="00AC488B"/>
    <w:rsid w:val="00AD6890"/>
    <w:rsid w:val="00AD7EF1"/>
    <w:rsid w:val="00AE1390"/>
    <w:rsid w:val="00B06BB5"/>
    <w:rsid w:val="00B17445"/>
    <w:rsid w:val="00B222F3"/>
    <w:rsid w:val="00B51AB6"/>
    <w:rsid w:val="00B54462"/>
    <w:rsid w:val="00B73CB5"/>
    <w:rsid w:val="00B7414F"/>
    <w:rsid w:val="00B7708D"/>
    <w:rsid w:val="00BA3131"/>
    <w:rsid w:val="00BC017F"/>
    <w:rsid w:val="00BC4373"/>
    <w:rsid w:val="00BC4774"/>
    <w:rsid w:val="00BD0271"/>
    <w:rsid w:val="00BE0FAC"/>
    <w:rsid w:val="00C26B83"/>
    <w:rsid w:val="00C3470C"/>
    <w:rsid w:val="00C50CB5"/>
    <w:rsid w:val="00C5777B"/>
    <w:rsid w:val="00C630C4"/>
    <w:rsid w:val="00C633DE"/>
    <w:rsid w:val="00C650BA"/>
    <w:rsid w:val="00C92BC6"/>
    <w:rsid w:val="00C9485C"/>
    <w:rsid w:val="00C97425"/>
    <w:rsid w:val="00CA0D0F"/>
    <w:rsid w:val="00CB248E"/>
    <w:rsid w:val="00CB4425"/>
    <w:rsid w:val="00CD1F8D"/>
    <w:rsid w:val="00CD331A"/>
    <w:rsid w:val="00CD484D"/>
    <w:rsid w:val="00CD5B5E"/>
    <w:rsid w:val="00CF2402"/>
    <w:rsid w:val="00D04584"/>
    <w:rsid w:val="00D1470A"/>
    <w:rsid w:val="00D226A7"/>
    <w:rsid w:val="00D30942"/>
    <w:rsid w:val="00D51C60"/>
    <w:rsid w:val="00D52B24"/>
    <w:rsid w:val="00D55C66"/>
    <w:rsid w:val="00DA5DAA"/>
    <w:rsid w:val="00DA7DDE"/>
    <w:rsid w:val="00DB1D1A"/>
    <w:rsid w:val="00DC4EA1"/>
    <w:rsid w:val="00DD6BAB"/>
    <w:rsid w:val="00DE0149"/>
    <w:rsid w:val="00DE37B1"/>
    <w:rsid w:val="00E15FBE"/>
    <w:rsid w:val="00E1615F"/>
    <w:rsid w:val="00E45B54"/>
    <w:rsid w:val="00E5075B"/>
    <w:rsid w:val="00E555E3"/>
    <w:rsid w:val="00E6652D"/>
    <w:rsid w:val="00E817EA"/>
    <w:rsid w:val="00E90F67"/>
    <w:rsid w:val="00E913D7"/>
    <w:rsid w:val="00E93566"/>
    <w:rsid w:val="00E95D3C"/>
    <w:rsid w:val="00EA3907"/>
    <w:rsid w:val="00EA5C10"/>
    <w:rsid w:val="00EB0D77"/>
    <w:rsid w:val="00EB43F7"/>
    <w:rsid w:val="00EE7348"/>
    <w:rsid w:val="00EF0BC9"/>
    <w:rsid w:val="00EF774B"/>
    <w:rsid w:val="00EF79D1"/>
    <w:rsid w:val="00F005B7"/>
    <w:rsid w:val="00F018E7"/>
    <w:rsid w:val="00F12B0A"/>
    <w:rsid w:val="00F141C5"/>
    <w:rsid w:val="00F16837"/>
    <w:rsid w:val="00F454A7"/>
    <w:rsid w:val="00F5176D"/>
    <w:rsid w:val="00F52D5D"/>
    <w:rsid w:val="00F716EA"/>
    <w:rsid w:val="00F74874"/>
    <w:rsid w:val="00F92F31"/>
    <w:rsid w:val="00F978F0"/>
    <w:rsid w:val="00FD2A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F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222F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222F3"/>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B222F3"/>
    <w:pPr>
      <w:ind w:firstLineChars="200" w:firstLine="420"/>
    </w:pPr>
  </w:style>
  <w:style w:type="paragraph" w:customStyle="1" w:styleId="1CharCharChar">
    <w:name w:val="正文1 Char Char Char"/>
    <w:basedOn w:val="a"/>
    <w:rsid w:val="00B222F3"/>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rsid w:val="00B222F3"/>
    <w:rPr>
      <w:sz w:val="18"/>
      <w:szCs w:val="18"/>
    </w:rPr>
  </w:style>
  <w:style w:type="character" w:customStyle="1" w:styleId="Char">
    <w:name w:val="页脚 Char"/>
    <w:basedOn w:val="a0"/>
    <w:link w:val="a3"/>
    <w:uiPriority w:val="99"/>
    <w:semiHidden/>
    <w:rsid w:val="00B222F3"/>
    <w:rPr>
      <w:sz w:val="18"/>
      <w:szCs w:val="18"/>
    </w:rPr>
  </w:style>
  <w:style w:type="character" w:customStyle="1" w:styleId="Char1">
    <w:name w:val="纯文本 Char"/>
    <w:basedOn w:val="a0"/>
    <w:link w:val="a5"/>
    <w:rsid w:val="00C5777B"/>
    <w:rPr>
      <w:rFonts w:ascii="宋体" w:hAnsi="Courier New" w:cs="仿宋_GB2312"/>
      <w:szCs w:val="21"/>
    </w:rPr>
  </w:style>
  <w:style w:type="paragraph" w:styleId="a5">
    <w:name w:val="Plain Text"/>
    <w:basedOn w:val="a"/>
    <w:link w:val="Char1"/>
    <w:rsid w:val="00C5777B"/>
    <w:rPr>
      <w:rFonts w:ascii="宋体" w:hAnsi="Courier New" w:cs="仿宋_GB2312"/>
      <w:kern w:val="0"/>
      <w:sz w:val="20"/>
      <w:szCs w:val="21"/>
    </w:rPr>
  </w:style>
  <w:style w:type="character" w:customStyle="1" w:styleId="Char10">
    <w:name w:val="纯文本 Char1"/>
    <w:basedOn w:val="a0"/>
    <w:link w:val="a5"/>
    <w:semiHidden/>
    <w:rsid w:val="00C5777B"/>
    <w:rPr>
      <w:rFonts w:ascii="宋体" w:hAnsi="Courier New" w:cs="Courier New"/>
      <w:kern w:val="2"/>
      <w:sz w:val="21"/>
      <w:szCs w:val="21"/>
    </w:rPr>
  </w:style>
  <w:style w:type="character" w:customStyle="1" w:styleId="blue-link">
    <w:name w:val="blue-link"/>
    <w:basedOn w:val="a0"/>
    <w:rsid w:val="005F1D39"/>
  </w:style>
</w:styles>
</file>

<file path=word/webSettings.xml><?xml version="1.0" encoding="utf-8"?>
<w:webSettings xmlns:r="http://schemas.openxmlformats.org/officeDocument/2006/relationships" xmlns:w="http://schemas.openxmlformats.org/wordprocessingml/2006/main">
  <w:divs>
    <w:div w:id="230043131">
      <w:bodyDiv w:val="1"/>
      <w:marLeft w:val="0"/>
      <w:marRight w:val="0"/>
      <w:marTop w:val="0"/>
      <w:marBottom w:val="0"/>
      <w:divBdr>
        <w:top w:val="none" w:sz="0" w:space="0" w:color="auto"/>
        <w:left w:val="none" w:sz="0" w:space="0" w:color="auto"/>
        <w:bottom w:val="none" w:sz="0" w:space="0" w:color="auto"/>
        <w:right w:val="none" w:sz="0" w:space="0" w:color="auto"/>
      </w:divBdr>
    </w:div>
    <w:div w:id="259603386">
      <w:bodyDiv w:val="1"/>
      <w:marLeft w:val="0"/>
      <w:marRight w:val="0"/>
      <w:marTop w:val="0"/>
      <w:marBottom w:val="0"/>
      <w:divBdr>
        <w:top w:val="none" w:sz="0" w:space="0" w:color="auto"/>
        <w:left w:val="none" w:sz="0" w:space="0" w:color="auto"/>
        <w:bottom w:val="none" w:sz="0" w:space="0" w:color="auto"/>
        <w:right w:val="none" w:sz="0" w:space="0" w:color="auto"/>
      </w:divBdr>
    </w:div>
    <w:div w:id="407189654">
      <w:bodyDiv w:val="1"/>
      <w:marLeft w:val="0"/>
      <w:marRight w:val="0"/>
      <w:marTop w:val="0"/>
      <w:marBottom w:val="0"/>
      <w:divBdr>
        <w:top w:val="none" w:sz="0" w:space="0" w:color="auto"/>
        <w:left w:val="none" w:sz="0" w:space="0" w:color="auto"/>
        <w:bottom w:val="none" w:sz="0" w:space="0" w:color="auto"/>
        <w:right w:val="none" w:sz="0" w:space="0" w:color="auto"/>
      </w:divBdr>
    </w:div>
    <w:div w:id="474762334">
      <w:bodyDiv w:val="1"/>
      <w:marLeft w:val="0"/>
      <w:marRight w:val="0"/>
      <w:marTop w:val="0"/>
      <w:marBottom w:val="0"/>
      <w:divBdr>
        <w:top w:val="none" w:sz="0" w:space="0" w:color="auto"/>
        <w:left w:val="none" w:sz="0" w:space="0" w:color="auto"/>
        <w:bottom w:val="none" w:sz="0" w:space="0" w:color="auto"/>
        <w:right w:val="none" w:sz="0" w:space="0" w:color="auto"/>
      </w:divBdr>
    </w:div>
    <w:div w:id="803042362">
      <w:bodyDiv w:val="1"/>
      <w:marLeft w:val="0"/>
      <w:marRight w:val="0"/>
      <w:marTop w:val="0"/>
      <w:marBottom w:val="0"/>
      <w:divBdr>
        <w:top w:val="none" w:sz="0" w:space="0" w:color="auto"/>
        <w:left w:val="none" w:sz="0" w:space="0" w:color="auto"/>
        <w:bottom w:val="none" w:sz="0" w:space="0" w:color="auto"/>
        <w:right w:val="none" w:sz="0" w:space="0" w:color="auto"/>
      </w:divBdr>
    </w:div>
    <w:div w:id="840898442">
      <w:bodyDiv w:val="1"/>
      <w:marLeft w:val="0"/>
      <w:marRight w:val="0"/>
      <w:marTop w:val="0"/>
      <w:marBottom w:val="0"/>
      <w:divBdr>
        <w:top w:val="none" w:sz="0" w:space="0" w:color="auto"/>
        <w:left w:val="none" w:sz="0" w:space="0" w:color="auto"/>
        <w:bottom w:val="none" w:sz="0" w:space="0" w:color="auto"/>
        <w:right w:val="none" w:sz="0" w:space="0" w:color="auto"/>
      </w:divBdr>
    </w:div>
    <w:div w:id="854340423">
      <w:bodyDiv w:val="1"/>
      <w:marLeft w:val="0"/>
      <w:marRight w:val="0"/>
      <w:marTop w:val="0"/>
      <w:marBottom w:val="0"/>
      <w:divBdr>
        <w:top w:val="none" w:sz="0" w:space="0" w:color="auto"/>
        <w:left w:val="none" w:sz="0" w:space="0" w:color="auto"/>
        <w:bottom w:val="none" w:sz="0" w:space="0" w:color="auto"/>
        <w:right w:val="none" w:sz="0" w:space="0" w:color="auto"/>
      </w:divBdr>
    </w:div>
    <w:div w:id="868496057">
      <w:bodyDiv w:val="1"/>
      <w:marLeft w:val="0"/>
      <w:marRight w:val="0"/>
      <w:marTop w:val="0"/>
      <w:marBottom w:val="0"/>
      <w:divBdr>
        <w:top w:val="none" w:sz="0" w:space="0" w:color="auto"/>
        <w:left w:val="none" w:sz="0" w:space="0" w:color="auto"/>
        <w:bottom w:val="none" w:sz="0" w:space="0" w:color="auto"/>
        <w:right w:val="none" w:sz="0" w:space="0" w:color="auto"/>
      </w:divBdr>
    </w:div>
    <w:div w:id="874345059">
      <w:bodyDiv w:val="1"/>
      <w:marLeft w:val="0"/>
      <w:marRight w:val="0"/>
      <w:marTop w:val="0"/>
      <w:marBottom w:val="0"/>
      <w:divBdr>
        <w:top w:val="none" w:sz="0" w:space="0" w:color="auto"/>
        <w:left w:val="none" w:sz="0" w:space="0" w:color="auto"/>
        <w:bottom w:val="none" w:sz="0" w:space="0" w:color="auto"/>
        <w:right w:val="none" w:sz="0" w:space="0" w:color="auto"/>
      </w:divBdr>
    </w:div>
    <w:div w:id="883835941">
      <w:bodyDiv w:val="1"/>
      <w:marLeft w:val="0"/>
      <w:marRight w:val="0"/>
      <w:marTop w:val="0"/>
      <w:marBottom w:val="0"/>
      <w:divBdr>
        <w:top w:val="none" w:sz="0" w:space="0" w:color="auto"/>
        <w:left w:val="none" w:sz="0" w:space="0" w:color="auto"/>
        <w:bottom w:val="none" w:sz="0" w:space="0" w:color="auto"/>
        <w:right w:val="none" w:sz="0" w:space="0" w:color="auto"/>
      </w:divBdr>
    </w:div>
    <w:div w:id="925380520">
      <w:bodyDiv w:val="1"/>
      <w:marLeft w:val="0"/>
      <w:marRight w:val="0"/>
      <w:marTop w:val="0"/>
      <w:marBottom w:val="0"/>
      <w:divBdr>
        <w:top w:val="none" w:sz="0" w:space="0" w:color="auto"/>
        <w:left w:val="none" w:sz="0" w:space="0" w:color="auto"/>
        <w:bottom w:val="none" w:sz="0" w:space="0" w:color="auto"/>
        <w:right w:val="none" w:sz="0" w:space="0" w:color="auto"/>
      </w:divBdr>
    </w:div>
    <w:div w:id="1000935595">
      <w:bodyDiv w:val="1"/>
      <w:marLeft w:val="0"/>
      <w:marRight w:val="0"/>
      <w:marTop w:val="0"/>
      <w:marBottom w:val="0"/>
      <w:divBdr>
        <w:top w:val="none" w:sz="0" w:space="0" w:color="auto"/>
        <w:left w:val="none" w:sz="0" w:space="0" w:color="auto"/>
        <w:bottom w:val="none" w:sz="0" w:space="0" w:color="auto"/>
        <w:right w:val="none" w:sz="0" w:space="0" w:color="auto"/>
      </w:divBdr>
    </w:div>
    <w:div w:id="1103037278">
      <w:bodyDiv w:val="1"/>
      <w:marLeft w:val="0"/>
      <w:marRight w:val="0"/>
      <w:marTop w:val="0"/>
      <w:marBottom w:val="0"/>
      <w:divBdr>
        <w:top w:val="none" w:sz="0" w:space="0" w:color="auto"/>
        <w:left w:val="none" w:sz="0" w:space="0" w:color="auto"/>
        <w:bottom w:val="none" w:sz="0" w:space="0" w:color="auto"/>
        <w:right w:val="none" w:sz="0" w:space="0" w:color="auto"/>
      </w:divBdr>
    </w:div>
    <w:div w:id="1191068734">
      <w:bodyDiv w:val="1"/>
      <w:marLeft w:val="0"/>
      <w:marRight w:val="0"/>
      <w:marTop w:val="0"/>
      <w:marBottom w:val="0"/>
      <w:divBdr>
        <w:top w:val="none" w:sz="0" w:space="0" w:color="auto"/>
        <w:left w:val="none" w:sz="0" w:space="0" w:color="auto"/>
        <w:bottom w:val="none" w:sz="0" w:space="0" w:color="auto"/>
        <w:right w:val="none" w:sz="0" w:space="0" w:color="auto"/>
      </w:divBdr>
    </w:div>
    <w:div w:id="1191726091">
      <w:bodyDiv w:val="1"/>
      <w:marLeft w:val="0"/>
      <w:marRight w:val="0"/>
      <w:marTop w:val="0"/>
      <w:marBottom w:val="0"/>
      <w:divBdr>
        <w:top w:val="none" w:sz="0" w:space="0" w:color="auto"/>
        <w:left w:val="none" w:sz="0" w:space="0" w:color="auto"/>
        <w:bottom w:val="none" w:sz="0" w:space="0" w:color="auto"/>
        <w:right w:val="none" w:sz="0" w:space="0" w:color="auto"/>
      </w:divBdr>
    </w:div>
    <w:div w:id="1275332837">
      <w:bodyDiv w:val="1"/>
      <w:marLeft w:val="0"/>
      <w:marRight w:val="0"/>
      <w:marTop w:val="0"/>
      <w:marBottom w:val="0"/>
      <w:divBdr>
        <w:top w:val="none" w:sz="0" w:space="0" w:color="auto"/>
        <w:left w:val="none" w:sz="0" w:space="0" w:color="auto"/>
        <w:bottom w:val="none" w:sz="0" w:space="0" w:color="auto"/>
        <w:right w:val="none" w:sz="0" w:space="0" w:color="auto"/>
      </w:divBdr>
    </w:div>
    <w:div w:id="1310404442">
      <w:bodyDiv w:val="1"/>
      <w:marLeft w:val="0"/>
      <w:marRight w:val="0"/>
      <w:marTop w:val="0"/>
      <w:marBottom w:val="0"/>
      <w:divBdr>
        <w:top w:val="none" w:sz="0" w:space="0" w:color="auto"/>
        <w:left w:val="none" w:sz="0" w:space="0" w:color="auto"/>
        <w:bottom w:val="none" w:sz="0" w:space="0" w:color="auto"/>
        <w:right w:val="none" w:sz="0" w:space="0" w:color="auto"/>
      </w:divBdr>
    </w:div>
    <w:div w:id="1512913377">
      <w:bodyDiv w:val="1"/>
      <w:marLeft w:val="0"/>
      <w:marRight w:val="0"/>
      <w:marTop w:val="0"/>
      <w:marBottom w:val="0"/>
      <w:divBdr>
        <w:top w:val="none" w:sz="0" w:space="0" w:color="auto"/>
        <w:left w:val="none" w:sz="0" w:space="0" w:color="auto"/>
        <w:bottom w:val="none" w:sz="0" w:space="0" w:color="auto"/>
        <w:right w:val="none" w:sz="0" w:space="0" w:color="auto"/>
      </w:divBdr>
    </w:div>
    <w:div w:id="1916433528">
      <w:bodyDiv w:val="1"/>
      <w:marLeft w:val="0"/>
      <w:marRight w:val="0"/>
      <w:marTop w:val="0"/>
      <w:marBottom w:val="0"/>
      <w:divBdr>
        <w:top w:val="none" w:sz="0" w:space="0" w:color="auto"/>
        <w:left w:val="none" w:sz="0" w:space="0" w:color="auto"/>
        <w:bottom w:val="none" w:sz="0" w:space="0" w:color="auto"/>
        <w:right w:val="none" w:sz="0" w:space="0" w:color="auto"/>
      </w:divBdr>
    </w:div>
    <w:div w:id="1990205849">
      <w:bodyDiv w:val="1"/>
      <w:marLeft w:val="0"/>
      <w:marRight w:val="0"/>
      <w:marTop w:val="0"/>
      <w:marBottom w:val="0"/>
      <w:divBdr>
        <w:top w:val="none" w:sz="0" w:space="0" w:color="auto"/>
        <w:left w:val="none" w:sz="0" w:space="0" w:color="auto"/>
        <w:bottom w:val="none" w:sz="0" w:space="0" w:color="auto"/>
        <w:right w:val="none" w:sz="0" w:space="0" w:color="auto"/>
      </w:divBdr>
    </w:div>
    <w:div w:id="2070299452">
      <w:bodyDiv w:val="1"/>
      <w:marLeft w:val="0"/>
      <w:marRight w:val="0"/>
      <w:marTop w:val="0"/>
      <w:marBottom w:val="0"/>
      <w:divBdr>
        <w:top w:val="none" w:sz="0" w:space="0" w:color="auto"/>
        <w:left w:val="none" w:sz="0" w:space="0" w:color="auto"/>
        <w:bottom w:val="none" w:sz="0" w:space="0" w:color="auto"/>
        <w:right w:val="none" w:sz="0" w:space="0" w:color="auto"/>
      </w:divBdr>
    </w:div>
    <w:div w:id="2112388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86B1C35-BB81-4D2D-9B96-025D7DDF93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13</Pages>
  <Words>830</Words>
  <Characters>4731</Characters>
  <Application>Microsoft Office Word</Application>
  <DocSecurity>0</DocSecurity>
  <Lines>39</Lines>
  <Paragraphs>11</Paragraphs>
  <ScaleCrop>false</ScaleCrop>
  <Company>Microsoft</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AutoBVT</cp:lastModifiedBy>
  <cp:revision>229</cp:revision>
  <dcterms:created xsi:type="dcterms:W3CDTF">2017-02-03T07:31:00Z</dcterms:created>
  <dcterms:modified xsi:type="dcterms:W3CDTF">2022-02-17T07:41:00Z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